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953"/>
      </w:tblGrid>
      <w:tr w:rsidR="001D2FD6" w:rsidRPr="001D2FD6" w14:paraId="066828F7" w14:textId="77777777" w:rsidTr="00F246AF">
        <w:tc>
          <w:tcPr>
            <w:tcW w:w="3403" w:type="dxa"/>
          </w:tcPr>
          <w:p w14:paraId="41146261" w14:textId="5621F501" w:rsidR="0031423B" w:rsidRPr="001D2FD6" w:rsidRDefault="005F66C0" w:rsidP="0031423B">
            <w:pPr>
              <w:jc w:val="center"/>
              <w:rPr>
                <w:rFonts w:ascii="Times New Roman" w:hAnsi="Times New Roman" w:cs="Times New Roman"/>
                <w:sz w:val="24"/>
                <w:szCs w:val="24"/>
              </w:rPr>
            </w:pPr>
            <w:r w:rsidRPr="001D2FD6">
              <w:rPr>
                <w:rFonts w:ascii="Times New Roman" w:hAnsi="Times New Roman" w:cs="Times New Roman"/>
                <w:sz w:val="24"/>
                <w:szCs w:val="24"/>
              </w:rPr>
              <w:t>QUỐC HỘI KHÓA XV</w:t>
            </w:r>
          </w:p>
          <w:p w14:paraId="460EE9AC" w14:textId="77777777" w:rsidR="0031423B" w:rsidRPr="001D2FD6" w:rsidRDefault="0031423B" w:rsidP="0031423B">
            <w:pPr>
              <w:jc w:val="center"/>
              <w:rPr>
                <w:rFonts w:ascii="Times New Roman" w:hAnsi="Times New Roman" w:cs="Times New Roman"/>
                <w:b/>
                <w:sz w:val="24"/>
                <w:szCs w:val="24"/>
              </w:rPr>
            </w:pPr>
            <w:r w:rsidRPr="001D2FD6">
              <w:rPr>
                <w:rFonts w:ascii="Times New Roman" w:hAnsi="Times New Roman" w:cs="Times New Roman"/>
                <w:b/>
                <w:sz w:val="24"/>
                <w:szCs w:val="24"/>
              </w:rPr>
              <w:t>ỦY BAN PHÁP LUẬT</w:t>
            </w:r>
          </w:p>
          <w:p w14:paraId="45273B6F" w14:textId="77777777" w:rsidR="00F246AF" w:rsidRPr="001D2FD6" w:rsidRDefault="00F246AF">
            <w:pPr>
              <w:rPr>
                <w:rFonts w:ascii="Times New Roman" w:hAnsi="Times New Roman" w:cs="Times New Roman"/>
                <w:sz w:val="28"/>
                <w:szCs w:val="28"/>
              </w:rPr>
            </w:pPr>
            <w:r w:rsidRPr="001D2FD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337A0D1" wp14:editId="282138E2">
                      <wp:simplePos x="0" y="0"/>
                      <wp:positionH relativeFrom="column">
                        <wp:posOffset>674370</wp:posOffset>
                      </wp:positionH>
                      <wp:positionV relativeFrom="paragraph">
                        <wp:posOffset>51435</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A8CB5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4.05pt" to="9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" strokecolor="black [3200]" strokeweight=".5pt">
                      <v:stroke joinstyle="miter"/>
                    </v:line>
                  </w:pict>
                </mc:Fallback>
              </mc:AlternateContent>
            </w:r>
          </w:p>
          <w:p w14:paraId="0D1FE3E6" w14:textId="35276584" w:rsidR="0031423B" w:rsidRPr="001D2FD6" w:rsidRDefault="00F246AF" w:rsidP="00F246AF">
            <w:pPr>
              <w:jc w:val="center"/>
              <w:rPr>
                <w:rFonts w:ascii="Times New Roman" w:hAnsi="Times New Roman" w:cs="Times New Roman"/>
                <w:sz w:val="26"/>
                <w:szCs w:val="26"/>
              </w:rPr>
            </w:pPr>
            <w:r w:rsidRPr="001D2FD6">
              <w:rPr>
                <w:rFonts w:ascii="Times New Roman" w:hAnsi="Times New Roman" w:cs="Times New Roman"/>
                <w:sz w:val="26"/>
                <w:szCs w:val="26"/>
              </w:rPr>
              <w:t>Số</w:t>
            </w:r>
            <w:r w:rsidR="00AE778D" w:rsidRPr="001D2FD6">
              <w:rPr>
                <w:rFonts w:ascii="Times New Roman" w:hAnsi="Times New Roman" w:cs="Times New Roman"/>
                <w:sz w:val="26"/>
                <w:szCs w:val="26"/>
              </w:rPr>
              <w:t>: 1057</w:t>
            </w:r>
            <w:r w:rsidR="00BB74E1" w:rsidRPr="001D2FD6">
              <w:rPr>
                <w:rFonts w:ascii="Times New Roman" w:hAnsi="Times New Roman" w:cs="Times New Roman"/>
                <w:sz w:val="26"/>
                <w:szCs w:val="26"/>
              </w:rPr>
              <w:t>/BC-</w:t>
            </w:r>
            <w:r w:rsidRPr="001D2FD6">
              <w:rPr>
                <w:rFonts w:ascii="Times New Roman" w:hAnsi="Times New Roman" w:cs="Times New Roman"/>
                <w:sz w:val="26"/>
                <w:szCs w:val="26"/>
              </w:rPr>
              <w:t>UBPL15</w:t>
            </w:r>
          </w:p>
        </w:tc>
        <w:tc>
          <w:tcPr>
            <w:tcW w:w="5953" w:type="dxa"/>
          </w:tcPr>
          <w:p w14:paraId="1B76A87A" w14:textId="77777777" w:rsidR="0031423B" w:rsidRPr="001D2FD6" w:rsidRDefault="0031423B" w:rsidP="0031423B">
            <w:pPr>
              <w:jc w:val="center"/>
              <w:rPr>
                <w:rFonts w:ascii="Times New Roman" w:hAnsi="Times New Roman" w:cs="Times New Roman"/>
                <w:b/>
                <w:sz w:val="24"/>
                <w:szCs w:val="24"/>
              </w:rPr>
            </w:pPr>
            <w:r w:rsidRPr="001D2FD6">
              <w:rPr>
                <w:rFonts w:ascii="Times New Roman" w:hAnsi="Times New Roman" w:cs="Times New Roman"/>
                <w:b/>
                <w:sz w:val="24"/>
                <w:szCs w:val="24"/>
              </w:rPr>
              <w:t>CỘNG HÒA XÃ HỘI CHỦ NGHĨA VIỆT NAM</w:t>
            </w:r>
          </w:p>
          <w:p w14:paraId="322A1375" w14:textId="77777777" w:rsidR="0031423B" w:rsidRPr="001D2FD6" w:rsidRDefault="0031423B" w:rsidP="0031423B">
            <w:pPr>
              <w:jc w:val="center"/>
              <w:rPr>
                <w:rFonts w:ascii="Times New Roman" w:hAnsi="Times New Roman" w:cs="Times New Roman"/>
                <w:b/>
                <w:sz w:val="26"/>
                <w:szCs w:val="26"/>
              </w:rPr>
            </w:pPr>
            <w:r w:rsidRPr="001D2FD6">
              <w:rPr>
                <w:rFonts w:ascii="Times New Roman" w:hAnsi="Times New Roman" w:cs="Times New Roman"/>
                <w:b/>
                <w:sz w:val="26"/>
                <w:szCs w:val="26"/>
              </w:rPr>
              <w:t>Độc lập – Tự do – Hạnh phúc</w:t>
            </w:r>
          </w:p>
          <w:p w14:paraId="13393FC1" w14:textId="77777777" w:rsidR="0031423B" w:rsidRPr="001D2FD6" w:rsidRDefault="0031423B">
            <w:pPr>
              <w:rPr>
                <w:rFonts w:ascii="Times New Roman" w:hAnsi="Times New Roman" w:cs="Times New Roman"/>
                <w:sz w:val="28"/>
                <w:szCs w:val="28"/>
              </w:rPr>
            </w:pPr>
            <w:r w:rsidRPr="001D2FD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D901078" wp14:editId="3AD48151">
                      <wp:simplePos x="0" y="0"/>
                      <wp:positionH relativeFrom="column">
                        <wp:posOffset>833120</wp:posOffset>
                      </wp:positionH>
                      <wp:positionV relativeFrom="paragraph">
                        <wp:posOffset>46355</wp:posOffset>
                      </wp:positionV>
                      <wp:extent cx="20002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0B9299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pt,3.65pt" to="22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" strokecolor="black [3200]" strokeweight=".5pt">
                      <v:stroke joinstyle="miter"/>
                    </v:line>
                  </w:pict>
                </mc:Fallback>
              </mc:AlternateContent>
            </w:r>
          </w:p>
          <w:p w14:paraId="164F9732" w14:textId="0CB6DC86" w:rsidR="0031423B" w:rsidRPr="001D2FD6" w:rsidRDefault="0031423B" w:rsidP="0031423B">
            <w:pPr>
              <w:jc w:val="center"/>
              <w:rPr>
                <w:rFonts w:ascii="Times New Roman" w:hAnsi="Times New Roman" w:cs="Times New Roman"/>
                <w:i/>
                <w:sz w:val="28"/>
                <w:szCs w:val="28"/>
              </w:rPr>
            </w:pPr>
            <w:r w:rsidRPr="001D2FD6">
              <w:rPr>
                <w:rFonts w:ascii="Times New Roman" w:hAnsi="Times New Roman" w:cs="Times New Roman"/>
                <w:i/>
                <w:sz w:val="28"/>
                <w:szCs w:val="28"/>
              </w:rPr>
              <w:t xml:space="preserve">Hà Nội, </w:t>
            </w:r>
            <w:r w:rsidR="004853AC" w:rsidRPr="001D2FD6">
              <w:rPr>
                <w:rFonts w:ascii="Times New Roman" w:hAnsi="Times New Roman" w:cs="Times New Roman"/>
                <w:i/>
                <w:sz w:val="28"/>
                <w:szCs w:val="28"/>
              </w:rPr>
              <w:t xml:space="preserve">ngày 31 </w:t>
            </w:r>
            <w:r w:rsidRPr="001D2FD6">
              <w:rPr>
                <w:rFonts w:ascii="Times New Roman" w:hAnsi="Times New Roman" w:cs="Times New Roman"/>
                <w:i/>
                <w:sz w:val="28"/>
                <w:szCs w:val="28"/>
              </w:rPr>
              <w:t xml:space="preserve">tháng </w:t>
            </w:r>
            <w:r w:rsidR="00B15ECD" w:rsidRPr="001D2FD6">
              <w:rPr>
                <w:rFonts w:ascii="Times New Roman" w:hAnsi="Times New Roman" w:cs="Times New Roman"/>
                <w:i/>
                <w:sz w:val="28"/>
                <w:szCs w:val="28"/>
              </w:rPr>
              <w:t>8</w:t>
            </w:r>
            <w:r w:rsidRPr="001D2FD6">
              <w:rPr>
                <w:rFonts w:ascii="Times New Roman" w:hAnsi="Times New Roman" w:cs="Times New Roman"/>
                <w:i/>
                <w:sz w:val="28"/>
                <w:szCs w:val="28"/>
              </w:rPr>
              <w:t xml:space="preserve"> năm 2022</w:t>
            </w:r>
          </w:p>
        </w:tc>
      </w:tr>
    </w:tbl>
    <w:p w14:paraId="107FB6EC" w14:textId="77777777" w:rsidR="004853AC" w:rsidRPr="001D2FD6" w:rsidRDefault="004853AC" w:rsidP="003A22F7">
      <w:pPr>
        <w:jc w:val="center"/>
        <w:rPr>
          <w:rFonts w:ascii="Times New Roman" w:hAnsi="Times New Roman" w:cs="Times New Roman"/>
          <w:i/>
          <w:sz w:val="28"/>
          <w:szCs w:val="28"/>
        </w:rPr>
      </w:pPr>
    </w:p>
    <w:p w14:paraId="252FE850" w14:textId="32E666D5" w:rsidR="00ED3C5B" w:rsidRPr="001D2FD6" w:rsidRDefault="00ED3C5B" w:rsidP="003A22F7">
      <w:pPr>
        <w:jc w:val="center"/>
        <w:rPr>
          <w:rFonts w:ascii="Times New Roman Bold" w:hAnsi="Times New Roman Bold" w:cs="Times New Roman"/>
          <w:b/>
          <w:spacing w:val="-4"/>
          <w:sz w:val="28"/>
          <w:szCs w:val="28"/>
        </w:rPr>
      </w:pPr>
      <w:r w:rsidRPr="001D2FD6">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571E356" wp14:editId="7D2B04B9">
                <wp:simplePos x="0" y="0"/>
                <wp:positionH relativeFrom="margin">
                  <wp:align>center</wp:align>
                </wp:positionH>
                <wp:positionV relativeFrom="paragraph">
                  <wp:posOffset>698500</wp:posOffset>
                </wp:positionV>
                <wp:extent cx="647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7DABB27"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5pt" to="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G1tQEAALYDAAAOAAAAZHJzL2Uyb0RvYy54bWysU8GOEzEMvSPxD1HudKa7aB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" strokecolor="black [3200]" strokeweight=".5pt">
                <v:stroke joinstyle="miter"/>
                <w10:wrap anchorx="margin"/>
              </v:line>
            </w:pict>
          </mc:Fallback>
        </mc:AlternateContent>
      </w:r>
      <w:r w:rsidRPr="001D2FD6">
        <w:rPr>
          <w:rFonts w:ascii="Times New Roman" w:hAnsi="Times New Roman" w:cs="Times New Roman"/>
          <w:b/>
          <w:sz w:val="28"/>
          <w:szCs w:val="28"/>
        </w:rPr>
        <w:t xml:space="preserve">BÁO CÁO                                                                                                                       </w:t>
      </w:r>
      <w:r w:rsidRPr="001D2FD6">
        <w:rPr>
          <w:rFonts w:ascii="Times New Roman Bold" w:hAnsi="Times New Roman Bold" w:cs="Times New Roman"/>
          <w:b/>
          <w:spacing w:val="-4"/>
          <w:sz w:val="28"/>
          <w:szCs w:val="28"/>
        </w:rPr>
        <w:t>Một số vấn đề lớn</w:t>
      </w:r>
      <w:r w:rsidR="003A22F7" w:rsidRPr="001D2FD6">
        <w:rPr>
          <w:rFonts w:ascii="Times New Roman Bold" w:hAnsi="Times New Roman Bold" w:cs="Times New Roman"/>
          <w:b/>
          <w:spacing w:val="-4"/>
          <w:sz w:val="28"/>
          <w:szCs w:val="28"/>
        </w:rPr>
        <w:t xml:space="preserve"> </w:t>
      </w:r>
      <w:r w:rsidR="008C4C7C" w:rsidRPr="001D2FD6">
        <w:rPr>
          <w:rFonts w:ascii="Times New Roman Bold" w:hAnsi="Times New Roman Bold" w:cs="Times New Roman"/>
          <w:b/>
          <w:spacing w:val="-4"/>
          <w:sz w:val="28"/>
          <w:szCs w:val="28"/>
        </w:rPr>
        <w:t>trong</w:t>
      </w:r>
      <w:r w:rsidRPr="001D2FD6">
        <w:rPr>
          <w:rFonts w:ascii="Times New Roman Bold" w:hAnsi="Times New Roman Bold" w:cs="Times New Roman"/>
          <w:b/>
          <w:spacing w:val="-4"/>
          <w:sz w:val="28"/>
          <w:szCs w:val="28"/>
        </w:rPr>
        <w:t xml:space="preserve"> </w:t>
      </w:r>
      <w:r w:rsidR="003A22F7" w:rsidRPr="001D2FD6">
        <w:rPr>
          <w:rFonts w:ascii="Times New Roman Bold" w:hAnsi="Times New Roman Bold" w:cs="Times New Roman"/>
          <w:b/>
          <w:spacing w:val="-4"/>
          <w:sz w:val="28"/>
          <w:szCs w:val="28"/>
        </w:rPr>
        <w:t xml:space="preserve">giải trình, </w:t>
      </w:r>
      <w:r w:rsidRPr="001D2FD6">
        <w:rPr>
          <w:rFonts w:ascii="Times New Roman Bold" w:hAnsi="Times New Roman Bold" w:cs="Times New Roman"/>
          <w:b/>
          <w:spacing w:val="-4"/>
          <w:sz w:val="28"/>
          <w:szCs w:val="28"/>
        </w:rPr>
        <w:t>tiếp thu, chỉnh lý</w:t>
      </w:r>
      <w:r w:rsidR="00F246AF" w:rsidRPr="001D2FD6">
        <w:rPr>
          <w:rFonts w:ascii="Times New Roman Bold" w:hAnsi="Times New Roman Bold" w:cs="Times New Roman"/>
          <w:b/>
          <w:spacing w:val="-4"/>
          <w:sz w:val="28"/>
          <w:szCs w:val="28"/>
        </w:rPr>
        <w:t xml:space="preserve"> </w:t>
      </w:r>
      <w:r w:rsidR="003A22F7" w:rsidRPr="001D2FD6">
        <w:rPr>
          <w:rFonts w:ascii="Times New Roman Bold" w:hAnsi="Times New Roman Bold" w:cs="Times New Roman"/>
          <w:b/>
          <w:spacing w:val="-4"/>
          <w:sz w:val="28"/>
          <w:szCs w:val="28"/>
        </w:rPr>
        <w:t xml:space="preserve">                                                      </w:t>
      </w:r>
      <w:r w:rsidRPr="001D2FD6">
        <w:rPr>
          <w:rFonts w:ascii="Times New Roman Bold" w:hAnsi="Times New Roman Bold" w:cs="Times New Roman"/>
          <w:b/>
          <w:spacing w:val="-4"/>
          <w:sz w:val="28"/>
          <w:szCs w:val="28"/>
        </w:rPr>
        <w:t>dự thảo Luật Thực hiện dân chủ ở cơ sở</w:t>
      </w:r>
    </w:p>
    <w:p w14:paraId="576EE377" w14:textId="77777777" w:rsidR="00682863" w:rsidRPr="001D2FD6" w:rsidRDefault="00682863" w:rsidP="002E0073">
      <w:pPr>
        <w:tabs>
          <w:tab w:val="left" w:pos="709"/>
        </w:tabs>
        <w:spacing w:after="120" w:line="240" w:lineRule="auto"/>
        <w:jc w:val="both"/>
        <w:rPr>
          <w:rFonts w:ascii="Times New Roman" w:hAnsi="Times New Roman" w:cs="Times New Roman"/>
          <w:sz w:val="28"/>
          <w:szCs w:val="28"/>
        </w:rPr>
      </w:pPr>
      <w:r w:rsidRPr="001D2FD6">
        <w:rPr>
          <w:rFonts w:ascii="Times New Roman" w:hAnsi="Times New Roman" w:cs="Times New Roman"/>
          <w:sz w:val="28"/>
          <w:szCs w:val="28"/>
        </w:rPr>
        <w:tab/>
      </w:r>
    </w:p>
    <w:p w14:paraId="67AAC8CA" w14:textId="1F26044D" w:rsidR="000914C6" w:rsidRPr="001D2FD6" w:rsidRDefault="000914C6" w:rsidP="000E7FE4">
      <w:pPr>
        <w:tabs>
          <w:tab w:val="left" w:pos="709"/>
        </w:tabs>
        <w:spacing w:before="120" w:after="120" w:line="340" w:lineRule="atLeast"/>
        <w:ind w:firstLine="567"/>
        <w:jc w:val="both"/>
        <w:rPr>
          <w:rFonts w:ascii="Times New Roman" w:hAnsi="Times New Roman" w:cs="Times New Roman"/>
          <w:sz w:val="28"/>
          <w:szCs w:val="28"/>
          <w:lang w:val="es-ES_tradnl"/>
        </w:rPr>
      </w:pPr>
      <w:r w:rsidRPr="001D2FD6">
        <w:rPr>
          <w:rFonts w:ascii="Times New Roman" w:hAnsi="Times New Roman" w:cs="Times New Roman"/>
          <w:sz w:val="28"/>
          <w:szCs w:val="28"/>
          <w:lang w:val="es-ES_tradnl"/>
        </w:rPr>
        <w:t>Tại kỳ họp thứ 3 (tháng 5/2022), Quốc hội đã thảo luận, cho ý kiến về dự án Luật Thực hiện dân chủ ở cơ sở</w:t>
      </w:r>
      <w:r w:rsidRPr="001D2FD6">
        <w:rPr>
          <w:rFonts w:ascii="Times New Roman" w:hAnsi="Times New Roman" w:cs="Times New Roman"/>
          <w:sz w:val="28"/>
          <w:szCs w:val="28"/>
          <w:vertAlign w:val="superscript"/>
          <w:lang w:val="es-ES_tradnl"/>
        </w:rPr>
        <w:footnoteReference w:id="1"/>
      </w:r>
      <w:r w:rsidR="004853AC" w:rsidRPr="001D2FD6">
        <w:rPr>
          <w:rFonts w:ascii="Times New Roman" w:hAnsi="Times New Roman" w:cs="Times New Roman"/>
          <w:sz w:val="28"/>
          <w:szCs w:val="28"/>
          <w:lang w:val="es-ES_tradnl"/>
        </w:rPr>
        <w:t>. C</w:t>
      </w:r>
      <w:r w:rsidRPr="001D2FD6">
        <w:rPr>
          <w:rFonts w:ascii="Times New Roman" w:hAnsi="Times New Roman" w:cs="Times New Roman"/>
          <w:sz w:val="28"/>
          <w:szCs w:val="28"/>
          <w:lang w:val="es-ES_tradnl"/>
        </w:rPr>
        <w:t>ác</w:t>
      </w:r>
      <w:r w:rsidRPr="001D2FD6">
        <w:rPr>
          <w:rFonts w:ascii="Times New Roman" w:hAnsi="Times New Roman" w:cs="Times New Roman"/>
          <w:sz w:val="28"/>
          <w:szCs w:val="28"/>
          <w:lang w:val="vi-VN"/>
        </w:rPr>
        <w:t xml:space="preserve"> vị</w:t>
      </w:r>
      <w:r w:rsidRPr="001D2FD6">
        <w:rPr>
          <w:rFonts w:ascii="Times New Roman" w:hAnsi="Times New Roman" w:cs="Times New Roman"/>
          <w:sz w:val="28"/>
          <w:szCs w:val="28"/>
          <w:lang w:val="es-ES_tradnl"/>
        </w:rPr>
        <w:t xml:space="preserve"> đại biểu Quốc hội đều</w:t>
      </w:r>
      <w:r w:rsidRPr="001D2FD6">
        <w:rPr>
          <w:rFonts w:ascii="Times New Roman" w:hAnsi="Times New Roman" w:cs="Times New Roman"/>
          <w:sz w:val="28"/>
          <w:szCs w:val="28"/>
          <w:lang w:val="vi-VN"/>
        </w:rPr>
        <w:t xml:space="preserve"> </w:t>
      </w:r>
      <w:r w:rsidRPr="001D2FD6">
        <w:rPr>
          <w:rFonts w:ascii="Times New Roman" w:hAnsi="Times New Roman" w:cs="Times New Roman"/>
          <w:sz w:val="28"/>
          <w:szCs w:val="28"/>
          <w:lang w:val="es-ES_tradnl"/>
        </w:rPr>
        <w:t xml:space="preserve">tán thành với sự cần thiết ban hành Luật Thực hiện dân chủ ở cơ sở và những nội dung cơ bản của dự thảo Luật. </w:t>
      </w:r>
    </w:p>
    <w:p w14:paraId="31D41BFA" w14:textId="78CE5A81" w:rsidR="000914C6" w:rsidRPr="001D2FD6" w:rsidRDefault="000914C6" w:rsidP="000E7FE4">
      <w:pPr>
        <w:tabs>
          <w:tab w:val="left" w:pos="709"/>
        </w:tabs>
        <w:spacing w:before="120" w:after="120" w:line="340" w:lineRule="atLeast"/>
        <w:ind w:firstLine="567"/>
        <w:jc w:val="both"/>
        <w:rPr>
          <w:rFonts w:ascii="Times New Roman" w:hAnsi="Times New Roman" w:cs="Times New Roman"/>
          <w:sz w:val="28"/>
          <w:szCs w:val="28"/>
          <w:lang w:val="pt-BR"/>
        </w:rPr>
      </w:pPr>
      <w:r w:rsidRPr="001D2FD6">
        <w:rPr>
          <w:rFonts w:ascii="Times New Roman" w:hAnsi="Times New Roman" w:cs="Times New Roman"/>
          <w:sz w:val="28"/>
          <w:szCs w:val="28"/>
          <w:lang w:val="pt-BR"/>
        </w:rPr>
        <w:t xml:space="preserve">Ngay sau kỳ họp, </w:t>
      </w:r>
      <w:r w:rsidR="007030CA" w:rsidRPr="001D2FD6">
        <w:rPr>
          <w:rFonts w:ascii="Times New Roman" w:hAnsi="Times New Roman" w:cs="Times New Roman"/>
          <w:sz w:val="28"/>
          <w:szCs w:val="28"/>
        </w:rPr>
        <w:t xml:space="preserve">Thường trực Ủy ban Pháp luật đã </w:t>
      </w:r>
      <w:r w:rsidR="007030CA" w:rsidRPr="001D2FD6">
        <w:rPr>
          <w:rFonts w:ascii="Times New Roman" w:hAnsi="Times New Roman" w:cs="Times New Roman"/>
          <w:sz w:val="28"/>
          <w:szCs w:val="28"/>
          <w:lang w:val="es-ES_tradnl"/>
        </w:rPr>
        <w:t>có văn bản đề nghị các Đoàn đại biểu Quốc hội, trong quá trình tổ chức các hoạt động của Đoàn có thể kết hợp khảo sát, lấy ý kiến các cơ quan, tổ chức, đơn vị và cử tri tại địa phương;</w:t>
      </w:r>
      <w:r w:rsidR="007030CA" w:rsidRPr="001D2FD6">
        <w:rPr>
          <w:rFonts w:ascii="Times New Roman" w:hAnsi="Times New Roman" w:cs="Times New Roman"/>
          <w:sz w:val="28"/>
          <w:szCs w:val="28"/>
          <w:lang w:val="nl-NL"/>
        </w:rPr>
        <w:t xml:space="preserve"> tham gia</w:t>
      </w:r>
      <w:r w:rsidRPr="001D2FD6">
        <w:rPr>
          <w:rFonts w:ascii="Times New Roman" w:hAnsi="Times New Roman" w:cs="Times New Roman"/>
          <w:sz w:val="28"/>
          <w:szCs w:val="28"/>
          <w:lang w:val="nl-NL"/>
        </w:rPr>
        <w:t xml:space="preserve"> khảo sát</w:t>
      </w:r>
      <w:r w:rsidR="007030CA" w:rsidRPr="001D2FD6">
        <w:rPr>
          <w:rStyle w:val="FootnoteReference"/>
          <w:rFonts w:ascii="Times New Roman" w:hAnsi="Times New Roman" w:cs="Times New Roman"/>
          <w:sz w:val="28"/>
          <w:szCs w:val="28"/>
          <w:lang w:val="nl-NL"/>
        </w:rPr>
        <w:footnoteReference w:id="2"/>
      </w:r>
      <w:r w:rsidRPr="001D2FD6">
        <w:rPr>
          <w:rFonts w:ascii="Times New Roman" w:hAnsi="Times New Roman" w:cs="Times New Roman"/>
          <w:sz w:val="28"/>
          <w:szCs w:val="28"/>
          <w:lang w:val="nl-NL"/>
        </w:rPr>
        <w:t>, làm việc với một số cơ quan là đối tượng chịu sự điều chỉnh trực tiếp của dự thảo Luật</w:t>
      </w:r>
      <w:r w:rsidRPr="001D2FD6">
        <w:rPr>
          <w:rFonts w:ascii="Times New Roman" w:hAnsi="Times New Roman" w:cs="Times New Roman"/>
          <w:sz w:val="28"/>
          <w:szCs w:val="28"/>
          <w:vertAlign w:val="superscript"/>
          <w:lang w:val="nl-NL"/>
        </w:rPr>
        <w:footnoteReference w:id="3"/>
      </w:r>
      <w:r w:rsidRPr="001D2FD6">
        <w:rPr>
          <w:rFonts w:ascii="Times New Roman" w:hAnsi="Times New Roman" w:cs="Times New Roman"/>
          <w:sz w:val="28"/>
          <w:szCs w:val="28"/>
          <w:lang w:val="en-GB"/>
        </w:rPr>
        <w:t>;</w:t>
      </w:r>
      <w:r w:rsidRPr="001D2FD6">
        <w:rPr>
          <w:rFonts w:ascii="Times New Roman" w:hAnsi="Times New Roman" w:cs="Times New Roman"/>
          <w:sz w:val="28"/>
          <w:szCs w:val="28"/>
        </w:rPr>
        <w:t xml:space="preserve"> tổ chức các cuộc họp</w:t>
      </w:r>
      <w:r w:rsidRPr="001D2FD6">
        <w:rPr>
          <w:rFonts w:ascii="Times New Roman" w:hAnsi="Times New Roman" w:cs="Times New Roman"/>
          <w:sz w:val="28"/>
          <w:szCs w:val="28"/>
          <w:vertAlign w:val="superscript"/>
        </w:rPr>
        <w:footnoteReference w:id="4"/>
      </w:r>
      <w:r w:rsidRPr="001D2FD6">
        <w:rPr>
          <w:rFonts w:ascii="Times New Roman" w:hAnsi="Times New Roman" w:cs="Times New Roman"/>
          <w:sz w:val="28"/>
          <w:szCs w:val="28"/>
        </w:rPr>
        <w:t xml:space="preserve"> để trao đổi, thống nhất nội dung tiếp thu ý kiến của các vị đại biểu Quốc hội, chỉnh lý dự thảo Luật và trình Ủy ban Thường vụ Quốc hội cho ý kiến tại phiên họp chuyên đề pháp luật tháng 8/2022</w:t>
      </w:r>
      <w:r w:rsidRPr="001D2FD6">
        <w:rPr>
          <w:rFonts w:ascii="Times New Roman" w:hAnsi="Times New Roman" w:cs="Times New Roman"/>
          <w:sz w:val="28"/>
          <w:szCs w:val="28"/>
          <w:lang w:val="nl-NL"/>
        </w:rPr>
        <w:t xml:space="preserve">. </w:t>
      </w:r>
      <w:r w:rsidR="004853AC" w:rsidRPr="001D2FD6">
        <w:rPr>
          <w:rFonts w:ascii="Times New Roman" w:hAnsi="Times New Roman" w:cs="Times New Roman"/>
          <w:sz w:val="28"/>
          <w:szCs w:val="28"/>
          <w:lang w:val="nl-NL"/>
        </w:rPr>
        <w:t>D</w:t>
      </w:r>
      <w:r w:rsidRPr="001D2FD6">
        <w:rPr>
          <w:rFonts w:ascii="Times New Roman" w:hAnsi="Times New Roman" w:cs="Times New Roman"/>
          <w:sz w:val="28"/>
          <w:szCs w:val="28"/>
          <w:lang w:val="nl-NL"/>
        </w:rPr>
        <w:t xml:space="preserve">ự thảo Luật trình các vị đại biểu Quốc hội tại Hội nghị này </w:t>
      </w:r>
      <w:r w:rsidR="007030CA" w:rsidRPr="001D2FD6">
        <w:rPr>
          <w:rFonts w:ascii="Times New Roman" w:hAnsi="Times New Roman" w:cs="Times New Roman"/>
          <w:bCs/>
          <w:sz w:val="28"/>
          <w:szCs w:val="28"/>
          <w:lang w:val="vi-VN"/>
        </w:rPr>
        <w:t>có</w:t>
      </w:r>
      <w:r w:rsidR="007030CA" w:rsidRPr="001D2FD6">
        <w:rPr>
          <w:rFonts w:ascii="Times New Roman" w:hAnsi="Times New Roman" w:cs="Times New Roman"/>
          <w:bCs/>
          <w:sz w:val="28"/>
          <w:szCs w:val="28"/>
          <w:lang w:val="es-ES_tradnl"/>
        </w:rPr>
        <w:t xml:space="preserve"> </w:t>
      </w:r>
      <w:r w:rsidR="007030CA" w:rsidRPr="001D2FD6">
        <w:rPr>
          <w:rFonts w:ascii="Times New Roman" w:hAnsi="Times New Roman" w:cs="Times New Roman"/>
          <w:b/>
          <w:bCs/>
          <w:sz w:val="28"/>
          <w:szCs w:val="28"/>
          <w:lang w:val="es-ES_tradnl"/>
        </w:rPr>
        <w:t>06</w:t>
      </w:r>
      <w:r w:rsidR="007030CA" w:rsidRPr="001D2FD6">
        <w:rPr>
          <w:rFonts w:ascii="Times New Roman" w:hAnsi="Times New Roman" w:cs="Times New Roman"/>
          <w:b/>
          <w:bCs/>
          <w:sz w:val="28"/>
          <w:szCs w:val="28"/>
          <w:lang w:val="vi-VN"/>
        </w:rPr>
        <w:t xml:space="preserve"> </w:t>
      </w:r>
      <w:r w:rsidR="007030CA" w:rsidRPr="001D2FD6">
        <w:rPr>
          <w:rFonts w:ascii="Times New Roman" w:hAnsi="Times New Roman" w:cs="Times New Roman"/>
          <w:bCs/>
          <w:sz w:val="28"/>
          <w:szCs w:val="28"/>
          <w:lang w:val="vi-VN"/>
        </w:rPr>
        <w:t>chương</w:t>
      </w:r>
      <w:r w:rsidR="007030CA" w:rsidRPr="001D2FD6">
        <w:rPr>
          <w:rFonts w:ascii="Times New Roman" w:hAnsi="Times New Roman" w:cs="Times New Roman"/>
          <w:bCs/>
          <w:sz w:val="28"/>
          <w:szCs w:val="28"/>
          <w:lang w:val="es-ES_tradnl"/>
        </w:rPr>
        <w:t xml:space="preserve"> và </w:t>
      </w:r>
      <w:r w:rsidR="007030CA" w:rsidRPr="001D2FD6">
        <w:rPr>
          <w:rFonts w:ascii="Times New Roman" w:hAnsi="Times New Roman" w:cs="Times New Roman"/>
          <w:b/>
          <w:bCs/>
          <w:sz w:val="28"/>
          <w:szCs w:val="28"/>
          <w:lang w:val="es-ES_tradnl"/>
        </w:rPr>
        <w:t>9</w:t>
      </w:r>
      <w:r w:rsidR="00730D85" w:rsidRPr="001D2FD6">
        <w:rPr>
          <w:rFonts w:ascii="Times New Roman" w:hAnsi="Times New Roman" w:cs="Times New Roman"/>
          <w:b/>
          <w:bCs/>
          <w:sz w:val="28"/>
          <w:szCs w:val="28"/>
          <w:lang w:val="es-ES_tradnl"/>
        </w:rPr>
        <w:t>2</w:t>
      </w:r>
      <w:r w:rsidR="007030CA" w:rsidRPr="001D2FD6">
        <w:rPr>
          <w:rFonts w:ascii="Times New Roman" w:hAnsi="Times New Roman" w:cs="Times New Roman"/>
          <w:bCs/>
          <w:sz w:val="28"/>
          <w:szCs w:val="28"/>
          <w:lang w:val="es-ES_tradnl"/>
        </w:rPr>
        <w:t xml:space="preserve"> </w:t>
      </w:r>
      <w:r w:rsidR="007030CA" w:rsidRPr="001D2FD6">
        <w:rPr>
          <w:rFonts w:ascii="Times New Roman" w:hAnsi="Times New Roman" w:cs="Times New Roman"/>
          <w:bCs/>
          <w:sz w:val="28"/>
          <w:szCs w:val="28"/>
          <w:lang w:val="vi-VN"/>
        </w:rPr>
        <w:t>điều</w:t>
      </w:r>
      <w:r w:rsidRPr="001D2FD6">
        <w:rPr>
          <w:rFonts w:ascii="Times New Roman" w:hAnsi="Times New Roman" w:cs="Times New Roman"/>
          <w:sz w:val="28"/>
          <w:szCs w:val="28"/>
          <w:lang w:val="nl-NL"/>
        </w:rPr>
        <w:t xml:space="preserve">; </w:t>
      </w:r>
      <w:r w:rsidR="004853AC" w:rsidRPr="001D2FD6">
        <w:rPr>
          <w:rFonts w:ascii="Times New Roman" w:hAnsi="Times New Roman" w:cs="Times New Roman"/>
          <w:sz w:val="28"/>
          <w:szCs w:val="28"/>
        </w:rPr>
        <w:t xml:space="preserve">so </w:t>
      </w:r>
      <w:r w:rsidR="004853AC" w:rsidRPr="001D2FD6">
        <w:rPr>
          <w:rFonts w:ascii="Times New Roman" w:hAnsi="Times New Roman" w:cs="Times New Roman"/>
          <w:sz w:val="28"/>
          <w:szCs w:val="28"/>
          <w:lang w:val="nl-NL"/>
        </w:rPr>
        <w:t xml:space="preserve">với dự thảo Luật trình Quốc hội tại kỳ họp thứ 3 thì đã </w:t>
      </w:r>
      <w:r w:rsidR="00E81546" w:rsidRPr="001D2FD6">
        <w:rPr>
          <w:rFonts w:ascii="Times New Roman" w:hAnsi="Times New Roman" w:cs="Times New Roman"/>
          <w:sz w:val="28"/>
          <w:szCs w:val="28"/>
          <w:lang w:val="nl-NL"/>
        </w:rPr>
        <w:t xml:space="preserve">giảm </w:t>
      </w:r>
      <w:r w:rsidR="00E81546" w:rsidRPr="001D2FD6">
        <w:rPr>
          <w:rFonts w:ascii="Times New Roman" w:hAnsi="Times New Roman" w:cs="Times New Roman"/>
          <w:b/>
          <w:sz w:val="28"/>
          <w:szCs w:val="28"/>
          <w:lang w:val="nl-NL"/>
        </w:rPr>
        <w:t>01</w:t>
      </w:r>
      <w:r w:rsidR="00E81546" w:rsidRPr="001D2FD6">
        <w:rPr>
          <w:rFonts w:ascii="Times New Roman" w:hAnsi="Times New Roman" w:cs="Times New Roman"/>
          <w:sz w:val="28"/>
          <w:szCs w:val="28"/>
          <w:lang w:val="nl-NL"/>
        </w:rPr>
        <w:t xml:space="preserve"> chương, </w:t>
      </w:r>
      <w:r w:rsidRPr="001D2FD6">
        <w:rPr>
          <w:rFonts w:ascii="Times New Roman" w:hAnsi="Times New Roman" w:cs="Times New Roman"/>
          <w:sz w:val="28"/>
          <w:szCs w:val="28"/>
          <w:lang w:val="nl-NL"/>
        </w:rPr>
        <w:t xml:space="preserve">tăng </w:t>
      </w:r>
      <w:r w:rsidR="007030CA" w:rsidRPr="001D2FD6">
        <w:rPr>
          <w:rFonts w:ascii="Times New Roman" w:hAnsi="Times New Roman" w:cs="Times New Roman"/>
          <w:b/>
          <w:sz w:val="28"/>
          <w:szCs w:val="28"/>
          <w:lang w:val="nl-NL"/>
        </w:rPr>
        <w:t>1</w:t>
      </w:r>
      <w:r w:rsidR="00730D85" w:rsidRPr="001D2FD6">
        <w:rPr>
          <w:rFonts w:ascii="Times New Roman" w:hAnsi="Times New Roman" w:cs="Times New Roman"/>
          <w:b/>
          <w:sz w:val="28"/>
          <w:szCs w:val="28"/>
          <w:lang w:val="nl-NL"/>
        </w:rPr>
        <w:t>8</w:t>
      </w:r>
      <w:r w:rsidRPr="001D2FD6">
        <w:rPr>
          <w:rFonts w:ascii="Times New Roman" w:hAnsi="Times New Roman" w:cs="Times New Roman"/>
          <w:sz w:val="28"/>
          <w:szCs w:val="28"/>
          <w:lang w:val="nl-NL"/>
        </w:rPr>
        <w:t xml:space="preserve"> điều và sắp xếp, bố cục lại các điều, </w:t>
      </w:r>
      <w:r w:rsidR="00CE27C3" w:rsidRPr="001D2FD6">
        <w:rPr>
          <w:rFonts w:ascii="Times New Roman" w:hAnsi="Times New Roman" w:cs="Times New Roman"/>
          <w:sz w:val="28"/>
          <w:szCs w:val="28"/>
          <w:lang w:val="nl-NL"/>
        </w:rPr>
        <w:t>m</w:t>
      </w:r>
      <w:r w:rsidRPr="001D2FD6">
        <w:rPr>
          <w:rFonts w:ascii="Times New Roman" w:hAnsi="Times New Roman" w:cs="Times New Roman"/>
          <w:sz w:val="28"/>
          <w:szCs w:val="28"/>
          <w:lang w:val="nl-NL"/>
        </w:rPr>
        <w:t>ục</w:t>
      </w:r>
      <w:r w:rsidR="004853AC" w:rsidRPr="001D2FD6">
        <w:rPr>
          <w:rFonts w:ascii="Times New Roman" w:hAnsi="Times New Roman" w:cs="Times New Roman"/>
          <w:sz w:val="28"/>
          <w:szCs w:val="28"/>
          <w:lang w:val="nl-NL"/>
        </w:rPr>
        <w:t>, tiểu mục</w:t>
      </w:r>
      <w:r w:rsidRPr="001D2FD6">
        <w:rPr>
          <w:rFonts w:ascii="Times New Roman" w:hAnsi="Times New Roman" w:cs="Times New Roman"/>
          <w:sz w:val="28"/>
          <w:szCs w:val="28"/>
          <w:lang w:val="nl-NL"/>
        </w:rPr>
        <w:t xml:space="preserve"> trong các </w:t>
      </w:r>
      <w:r w:rsidR="00CE27C3" w:rsidRPr="001D2FD6">
        <w:rPr>
          <w:rFonts w:ascii="Times New Roman" w:hAnsi="Times New Roman" w:cs="Times New Roman"/>
          <w:sz w:val="28"/>
          <w:szCs w:val="28"/>
          <w:lang w:val="nl-NL"/>
        </w:rPr>
        <w:t>c</w:t>
      </w:r>
      <w:r w:rsidRPr="001D2FD6">
        <w:rPr>
          <w:rFonts w:ascii="Times New Roman" w:hAnsi="Times New Roman" w:cs="Times New Roman"/>
          <w:sz w:val="28"/>
          <w:szCs w:val="28"/>
          <w:lang w:val="nl-NL"/>
        </w:rPr>
        <w:t>hương của dự thảo Luật cho hợp lý</w:t>
      </w:r>
      <w:r w:rsidR="00AE778D" w:rsidRPr="001D2FD6">
        <w:rPr>
          <w:rFonts w:ascii="Times New Roman" w:hAnsi="Times New Roman" w:cs="Times New Roman"/>
          <w:sz w:val="28"/>
          <w:szCs w:val="28"/>
          <w:lang w:val="nl-NL"/>
        </w:rPr>
        <w:t xml:space="preserve">; đã </w:t>
      </w:r>
      <w:r w:rsidR="00036276" w:rsidRPr="001D2FD6">
        <w:rPr>
          <w:rFonts w:ascii="Times New Roman" w:hAnsi="Times New Roman" w:cs="Times New Roman"/>
          <w:bCs/>
          <w:spacing w:val="-2"/>
          <w:sz w:val="28"/>
          <w:szCs w:val="28"/>
        </w:rPr>
        <w:t>đáp ứng quan điểm, mục đích ban hành Luật</w:t>
      </w:r>
      <w:r w:rsidR="00771FBF" w:rsidRPr="001D2FD6">
        <w:rPr>
          <w:rFonts w:ascii="Times New Roman" w:hAnsi="Times New Roman" w:cs="Times New Roman"/>
          <w:bCs/>
          <w:spacing w:val="-2"/>
          <w:sz w:val="28"/>
          <w:szCs w:val="28"/>
        </w:rPr>
        <w:t xml:space="preserve"> và</w:t>
      </w:r>
      <w:r w:rsidR="00036276" w:rsidRPr="001D2FD6">
        <w:rPr>
          <w:rFonts w:ascii="Times New Roman" w:hAnsi="Times New Roman" w:cs="Times New Roman"/>
          <w:bCs/>
          <w:spacing w:val="-2"/>
          <w:sz w:val="28"/>
          <w:szCs w:val="28"/>
        </w:rPr>
        <w:t xml:space="preserve"> phù hợp với định hướng xây dựng Luật</w:t>
      </w:r>
      <w:r w:rsidR="00AA6496" w:rsidRPr="001D2FD6">
        <w:rPr>
          <w:rFonts w:ascii="Times New Roman" w:hAnsi="Times New Roman" w:cs="Times New Roman"/>
          <w:bCs/>
          <w:spacing w:val="-2"/>
          <w:sz w:val="28"/>
          <w:szCs w:val="28"/>
        </w:rPr>
        <w:t xml:space="preserve"> là </w:t>
      </w:r>
      <w:r w:rsidR="00771FBF" w:rsidRPr="001D2FD6">
        <w:rPr>
          <w:rFonts w:ascii="Times New Roman" w:hAnsi="Times New Roman" w:cs="Times New Roman"/>
          <w:bCs/>
          <w:spacing w:val="-2"/>
          <w:sz w:val="28"/>
          <w:szCs w:val="28"/>
        </w:rPr>
        <w:t xml:space="preserve">nhằm </w:t>
      </w:r>
      <w:r w:rsidR="00AA6496" w:rsidRPr="001D2FD6">
        <w:rPr>
          <w:rFonts w:ascii="Times New Roman" w:hAnsi="Times New Roman" w:cs="Times New Roman"/>
          <w:bCs/>
          <w:spacing w:val="-2"/>
          <w:sz w:val="28"/>
          <w:szCs w:val="28"/>
        </w:rPr>
        <w:t>tiếp tục cụ thể hóa, hoàn thiện thể chế thực hành dân chủ theo Cương lĩnh xây dựng đất nước trong thời kỳ quá độ lên CNXH (bổ sung, phát triển năm 2011) và Hiến pháp năm 2013, thực hành đúng đắn</w:t>
      </w:r>
      <w:r w:rsidR="00771FBF" w:rsidRPr="001D2FD6">
        <w:rPr>
          <w:rFonts w:ascii="Times New Roman" w:hAnsi="Times New Roman" w:cs="Times New Roman"/>
          <w:bCs/>
          <w:spacing w:val="-2"/>
          <w:sz w:val="28"/>
          <w:szCs w:val="28"/>
        </w:rPr>
        <w:t>,</w:t>
      </w:r>
      <w:r w:rsidR="00AA6496" w:rsidRPr="001D2FD6">
        <w:rPr>
          <w:rFonts w:ascii="Times New Roman" w:hAnsi="Times New Roman" w:cs="Times New Roman"/>
          <w:bCs/>
          <w:spacing w:val="-2"/>
          <w:sz w:val="28"/>
          <w:szCs w:val="28"/>
        </w:rPr>
        <w:t xml:space="preserve"> hiệu quả dân chủ trực tiếp, dân chủ đại diện, đặc biệt là dân chủ ở cơ sở</w:t>
      </w:r>
      <w:r w:rsidR="00036276" w:rsidRPr="001D2FD6">
        <w:rPr>
          <w:rFonts w:ascii="Times New Roman" w:hAnsi="Times New Roman" w:cs="Times New Roman"/>
          <w:bCs/>
          <w:spacing w:val="-2"/>
          <w:sz w:val="28"/>
          <w:szCs w:val="28"/>
        </w:rPr>
        <w:t xml:space="preserve">. Các nội dung được tiếp thu, chỉnh lý </w:t>
      </w:r>
      <w:r w:rsidR="00AA6496" w:rsidRPr="001D2FD6">
        <w:rPr>
          <w:rFonts w:ascii="Times New Roman" w:hAnsi="Times New Roman" w:cs="Times New Roman"/>
          <w:bCs/>
          <w:spacing w:val="-2"/>
          <w:sz w:val="28"/>
          <w:szCs w:val="28"/>
        </w:rPr>
        <w:t xml:space="preserve">trong dự thảo luật </w:t>
      </w:r>
      <w:r w:rsidR="00036276" w:rsidRPr="001D2FD6">
        <w:rPr>
          <w:rFonts w:ascii="Times New Roman" w:hAnsi="Times New Roman" w:cs="Times New Roman"/>
          <w:bCs/>
          <w:spacing w:val="-2"/>
          <w:sz w:val="28"/>
          <w:szCs w:val="28"/>
        </w:rPr>
        <w:t>đã đạt được sự đồng thuận cao của cơ quan chủ trì soạn thảo, Ủy ban Trung ương Mặt trận Tổ quốc Việt Nam</w:t>
      </w:r>
      <w:r w:rsidR="00960AA2" w:rsidRPr="001D2FD6">
        <w:rPr>
          <w:rFonts w:ascii="Times New Roman" w:hAnsi="Times New Roman" w:cs="Times New Roman"/>
          <w:bCs/>
          <w:spacing w:val="-2"/>
          <w:sz w:val="28"/>
          <w:szCs w:val="28"/>
        </w:rPr>
        <w:t xml:space="preserve"> và</w:t>
      </w:r>
      <w:r w:rsidR="00036276" w:rsidRPr="001D2FD6">
        <w:rPr>
          <w:rFonts w:ascii="Times New Roman" w:hAnsi="Times New Roman" w:cs="Times New Roman"/>
          <w:bCs/>
          <w:spacing w:val="-2"/>
          <w:sz w:val="28"/>
          <w:szCs w:val="28"/>
        </w:rPr>
        <w:t xml:space="preserve"> Tổng Liên đoàn Lao động Việt Nam.  </w:t>
      </w:r>
      <w:r w:rsidR="00AE778D" w:rsidRPr="001D2FD6">
        <w:rPr>
          <w:rFonts w:ascii="Times New Roman" w:hAnsi="Times New Roman" w:cs="Times New Roman"/>
          <w:bCs/>
          <w:spacing w:val="-2"/>
          <w:sz w:val="28"/>
          <w:szCs w:val="28"/>
        </w:rPr>
        <w:t xml:space="preserve"> </w:t>
      </w:r>
    </w:p>
    <w:p w14:paraId="73646445" w14:textId="7ACBB28F" w:rsidR="000914C6" w:rsidRPr="001D2FD6" w:rsidRDefault="000914C6" w:rsidP="000E7FE4">
      <w:pPr>
        <w:tabs>
          <w:tab w:val="left" w:pos="709"/>
        </w:tabs>
        <w:spacing w:before="120" w:after="120" w:line="340" w:lineRule="atLeast"/>
        <w:ind w:firstLine="567"/>
        <w:jc w:val="both"/>
        <w:rPr>
          <w:rFonts w:ascii="Times New Roman" w:hAnsi="Times New Roman" w:cs="Times New Roman"/>
          <w:bCs/>
          <w:sz w:val="28"/>
          <w:szCs w:val="28"/>
          <w:lang w:val="nl-NL"/>
        </w:rPr>
      </w:pPr>
      <w:r w:rsidRPr="001D2FD6">
        <w:rPr>
          <w:rFonts w:ascii="Times New Roman" w:hAnsi="Times New Roman" w:cs="Times New Roman"/>
          <w:bCs/>
          <w:sz w:val="28"/>
          <w:szCs w:val="28"/>
          <w:lang w:val="nl-NL"/>
        </w:rPr>
        <w:t xml:space="preserve">Thực hiện phân công của Ủy ban Thường vụ Quốc hội, Thường trực Ủy ban Pháp luật xin báo cáo một số vấn đề lớn trong quá trình tiếp thu, chỉnh lý dự thảo </w:t>
      </w:r>
      <w:r w:rsidRPr="001D2FD6">
        <w:rPr>
          <w:rFonts w:ascii="Times New Roman" w:hAnsi="Times New Roman" w:cs="Times New Roman"/>
          <w:bCs/>
          <w:sz w:val="28"/>
          <w:szCs w:val="28"/>
          <w:lang w:val="nl-NL"/>
        </w:rPr>
        <w:lastRenderedPageBreak/>
        <w:t xml:space="preserve">Luật </w:t>
      </w:r>
      <w:r w:rsidR="007030CA" w:rsidRPr="001D2FD6">
        <w:rPr>
          <w:rFonts w:ascii="Times New Roman" w:hAnsi="Times New Roman" w:cs="Times New Roman"/>
          <w:bCs/>
          <w:sz w:val="28"/>
          <w:szCs w:val="28"/>
          <w:lang w:val="nl-NL"/>
        </w:rPr>
        <w:t>Thực hiện dân chủ ở cơ sở</w:t>
      </w:r>
      <w:r w:rsidRPr="001D2FD6">
        <w:rPr>
          <w:rFonts w:ascii="Times New Roman" w:hAnsi="Times New Roman" w:cs="Times New Roman"/>
          <w:bCs/>
          <w:sz w:val="28"/>
          <w:szCs w:val="28"/>
          <w:lang w:val="nl-NL"/>
        </w:rPr>
        <w:t xml:space="preserve"> để các đại biểu Quốc hội hoạt động chuyên trách tiếp tục thảo luận, đóng góp ý kiến. Cụ thể như sau:</w:t>
      </w:r>
    </w:p>
    <w:p w14:paraId="58CED967" w14:textId="0EB177D0" w:rsidR="00826244" w:rsidRPr="001D2FD6" w:rsidRDefault="00826244" w:rsidP="000E7FE4">
      <w:pPr>
        <w:tabs>
          <w:tab w:val="left" w:pos="709"/>
        </w:tabs>
        <w:spacing w:before="120" w:after="120" w:line="340" w:lineRule="atLeast"/>
        <w:ind w:firstLine="567"/>
        <w:jc w:val="both"/>
        <w:rPr>
          <w:rFonts w:ascii="Times New Roman" w:hAnsi="Times New Roman" w:cs="Times New Roman"/>
          <w:b/>
          <w:sz w:val="28"/>
          <w:szCs w:val="28"/>
          <w:lang w:val="vi-VN"/>
        </w:rPr>
      </w:pPr>
      <w:r w:rsidRPr="001D2FD6">
        <w:rPr>
          <w:rFonts w:ascii="Times New Roman" w:hAnsi="Times New Roman" w:cs="Times New Roman"/>
          <w:b/>
          <w:sz w:val="28"/>
          <w:szCs w:val="28"/>
          <w:lang w:val="vi-VN"/>
        </w:rPr>
        <w:t>1. Về tên gọi, bố cục</w:t>
      </w:r>
      <w:r w:rsidR="00B96083" w:rsidRPr="001D2FD6">
        <w:rPr>
          <w:rFonts w:ascii="Times New Roman" w:hAnsi="Times New Roman" w:cs="Times New Roman"/>
          <w:b/>
          <w:sz w:val="28"/>
          <w:szCs w:val="28"/>
          <w:lang w:val="vi-VN"/>
        </w:rPr>
        <w:t xml:space="preserve"> và phạm vi điều chỉnh</w:t>
      </w:r>
      <w:r w:rsidRPr="001D2FD6">
        <w:rPr>
          <w:rFonts w:ascii="Times New Roman" w:hAnsi="Times New Roman" w:cs="Times New Roman"/>
          <w:b/>
          <w:sz w:val="28"/>
          <w:szCs w:val="28"/>
          <w:lang w:val="vi-VN"/>
        </w:rPr>
        <w:t xml:space="preserve"> của dự thảo Luật</w:t>
      </w:r>
    </w:p>
    <w:p w14:paraId="7358DCE0" w14:textId="0B285323" w:rsidR="00B96083" w:rsidRPr="001D2FD6" w:rsidRDefault="00B96083" w:rsidP="000E7FE4">
      <w:pPr>
        <w:tabs>
          <w:tab w:val="left" w:pos="709"/>
        </w:tabs>
        <w:spacing w:before="120" w:after="120" w:line="340" w:lineRule="atLeast"/>
        <w:ind w:firstLine="567"/>
        <w:jc w:val="both"/>
        <w:rPr>
          <w:rFonts w:ascii="Times New Roman" w:hAnsi="Times New Roman" w:cs="Times New Roman"/>
          <w:bCs/>
          <w:sz w:val="28"/>
          <w:szCs w:val="28"/>
        </w:rPr>
      </w:pPr>
      <w:r w:rsidRPr="001D2FD6">
        <w:rPr>
          <w:rFonts w:ascii="Times New Roman" w:hAnsi="Times New Roman" w:cs="Times New Roman"/>
          <w:sz w:val="28"/>
          <w:szCs w:val="28"/>
          <w:lang w:val="vi-VN"/>
        </w:rPr>
        <w:t xml:space="preserve">- </w:t>
      </w:r>
      <w:r w:rsidR="00826244" w:rsidRPr="001D2FD6">
        <w:rPr>
          <w:rFonts w:ascii="Times New Roman" w:hAnsi="Times New Roman" w:cs="Times New Roman"/>
          <w:sz w:val="28"/>
          <w:szCs w:val="28"/>
          <w:lang w:val="vi-VN"/>
        </w:rPr>
        <w:t xml:space="preserve">Thường trực Ủy ban Pháp luật và cơ quan chủ trì soạn thảo thống nhất giữ tên gọi của dự thảo Luật là “Luật Thực hiện dân chủ ở cơ sở”, đồng thời điều chỉnh bố cục của dự thảo Luật để làm rõ hơn cách thức tổ chức thực hiện, vai trò, trách nhiệm của các cơ quan nhà nước, Mặt trận Tổ quốc Việt Nam và các tổ chức chính trị - xã hội trong </w:t>
      </w:r>
      <w:r w:rsidR="004853AC" w:rsidRPr="001D2FD6">
        <w:rPr>
          <w:rFonts w:ascii="Times New Roman" w:hAnsi="Times New Roman" w:cs="Times New Roman"/>
          <w:sz w:val="28"/>
          <w:szCs w:val="28"/>
        </w:rPr>
        <w:t xml:space="preserve">việc tổ chức để Nhân dân </w:t>
      </w:r>
      <w:r w:rsidR="00826244" w:rsidRPr="001D2FD6">
        <w:rPr>
          <w:rFonts w:ascii="Times New Roman" w:hAnsi="Times New Roman" w:cs="Times New Roman"/>
          <w:sz w:val="28"/>
          <w:szCs w:val="28"/>
          <w:lang w:val="vi-VN"/>
        </w:rPr>
        <w:t>thực hiện dân chủ ở cơ sở</w:t>
      </w:r>
      <w:r w:rsidR="001B1480" w:rsidRPr="001D2FD6">
        <w:rPr>
          <w:rFonts w:ascii="Times New Roman" w:hAnsi="Times New Roman" w:cs="Times New Roman"/>
          <w:sz w:val="28"/>
          <w:szCs w:val="28"/>
        </w:rPr>
        <w:t xml:space="preserve">. Theo đó, dự thảo Luật </w:t>
      </w:r>
      <w:r w:rsidR="004853AC" w:rsidRPr="001D2FD6">
        <w:rPr>
          <w:rFonts w:ascii="Times New Roman" w:hAnsi="Times New Roman" w:cs="Times New Roman"/>
          <w:sz w:val="28"/>
          <w:szCs w:val="28"/>
        </w:rPr>
        <w:t xml:space="preserve">đã bổ sung 01 điều </w:t>
      </w:r>
      <w:r w:rsidR="001B1480" w:rsidRPr="001D2FD6">
        <w:rPr>
          <w:rFonts w:ascii="Times New Roman" w:hAnsi="Times New Roman" w:cs="Times New Roman"/>
          <w:bCs/>
          <w:sz w:val="28"/>
          <w:szCs w:val="28"/>
          <w:lang w:val="en-GB"/>
        </w:rPr>
        <w:t>quy định về quyền thụ hưởng củ</w:t>
      </w:r>
      <w:r w:rsidR="00D0494B" w:rsidRPr="001D2FD6">
        <w:rPr>
          <w:rFonts w:ascii="Times New Roman" w:hAnsi="Times New Roman" w:cs="Times New Roman"/>
          <w:bCs/>
          <w:sz w:val="28"/>
          <w:szCs w:val="28"/>
          <w:lang w:val="en-GB"/>
        </w:rPr>
        <w:t xml:space="preserve">a </w:t>
      </w:r>
      <w:r w:rsidR="00E81546" w:rsidRPr="001D2FD6">
        <w:rPr>
          <w:rFonts w:ascii="Times New Roman" w:hAnsi="Times New Roman" w:cs="Times New Roman"/>
          <w:bCs/>
          <w:sz w:val="28"/>
          <w:szCs w:val="28"/>
          <w:lang w:val="en-GB"/>
        </w:rPr>
        <w:t>người</w:t>
      </w:r>
      <w:r w:rsidR="00D0494B" w:rsidRPr="001D2FD6">
        <w:rPr>
          <w:rFonts w:ascii="Times New Roman" w:hAnsi="Times New Roman" w:cs="Times New Roman"/>
          <w:bCs/>
          <w:sz w:val="28"/>
          <w:szCs w:val="28"/>
          <w:lang w:val="en-GB"/>
        </w:rPr>
        <w:t xml:space="preserve"> dân</w:t>
      </w:r>
      <w:r w:rsidR="001B1480" w:rsidRPr="001D2FD6">
        <w:rPr>
          <w:rFonts w:ascii="Times New Roman" w:hAnsi="Times New Roman" w:cs="Times New Roman"/>
          <w:bCs/>
          <w:sz w:val="28"/>
          <w:szCs w:val="28"/>
          <w:lang w:val="en-GB"/>
        </w:rPr>
        <w:t>;</w:t>
      </w:r>
      <w:r w:rsidR="001B1480" w:rsidRPr="001D2FD6">
        <w:rPr>
          <w:rFonts w:ascii="Times New Roman" w:hAnsi="Times New Roman" w:cs="Times New Roman"/>
          <w:bCs/>
          <w:sz w:val="28"/>
          <w:szCs w:val="28"/>
          <w:lang w:val="nl-NL"/>
        </w:rPr>
        <w:t xml:space="preserve"> </w:t>
      </w:r>
      <w:r w:rsidR="000656E1" w:rsidRPr="001D2FD6">
        <w:rPr>
          <w:rFonts w:ascii="Times New Roman" w:hAnsi="Times New Roman" w:cs="Times New Roman"/>
          <w:bCs/>
          <w:sz w:val="28"/>
          <w:szCs w:val="28"/>
          <w:lang w:val="nl-NL"/>
        </w:rPr>
        <w:t xml:space="preserve">bổ sung nội dung và hình thức cán bộ, công chức, viên chức, người lao động bàn và quyết định; </w:t>
      </w:r>
      <w:r w:rsidR="001B1480" w:rsidRPr="001D2FD6">
        <w:rPr>
          <w:rFonts w:ascii="Times New Roman" w:hAnsi="Times New Roman" w:cs="Times New Roman"/>
          <w:bCs/>
          <w:sz w:val="28"/>
          <w:szCs w:val="28"/>
          <w:lang w:val="en-GB"/>
        </w:rPr>
        <w:t xml:space="preserve">quy định </w:t>
      </w:r>
      <w:r w:rsidR="004853AC" w:rsidRPr="001D2FD6">
        <w:rPr>
          <w:rFonts w:ascii="Times New Roman" w:hAnsi="Times New Roman" w:cs="Times New Roman"/>
          <w:bCs/>
          <w:sz w:val="28"/>
          <w:szCs w:val="28"/>
          <w:lang w:val="en-GB"/>
        </w:rPr>
        <w:t xml:space="preserve">cụ thể hơn </w:t>
      </w:r>
      <w:r w:rsidR="001B1480" w:rsidRPr="001D2FD6">
        <w:rPr>
          <w:rFonts w:ascii="Times New Roman" w:hAnsi="Times New Roman" w:cs="Times New Roman"/>
          <w:bCs/>
          <w:sz w:val="28"/>
          <w:szCs w:val="28"/>
          <w:lang w:val="en-GB"/>
        </w:rPr>
        <w:t xml:space="preserve">trách nhiệm của các cơ quan, tổ chức, đơn vị, cá nhân trong việc thực hiện dân chủ ở mỗi loại hình cơ sở </w:t>
      </w:r>
      <w:r w:rsidR="004853AC" w:rsidRPr="001D2FD6">
        <w:rPr>
          <w:rFonts w:ascii="Times New Roman" w:hAnsi="Times New Roman" w:cs="Times New Roman"/>
          <w:bCs/>
          <w:sz w:val="28"/>
          <w:szCs w:val="28"/>
          <w:lang w:val="en-GB"/>
        </w:rPr>
        <w:t>tại</w:t>
      </w:r>
      <w:r w:rsidR="001B1480" w:rsidRPr="001D2FD6">
        <w:rPr>
          <w:rFonts w:ascii="Times New Roman" w:hAnsi="Times New Roman" w:cs="Times New Roman"/>
          <w:bCs/>
          <w:sz w:val="28"/>
          <w:szCs w:val="28"/>
          <w:lang w:val="en-GB"/>
        </w:rPr>
        <w:t xml:space="preserve"> từng chương tương ứng để rõ việc, rõ trách nhiệm và trình tự, thủ tục thực hiện, qua đó gắn việc thực hiện dân chủ ở cơ sở với việc bảo đảm kỷ luật, kỷ cương</w:t>
      </w:r>
      <w:r w:rsidR="00A61ED6" w:rsidRPr="001D2FD6">
        <w:rPr>
          <w:rFonts w:ascii="Times New Roman" w:hAnsi="Times New Roman" w:cs="Times New Roman"/>
          <w:bCs/>
          <w:sz w:val="28"/>
          <w:szCs w:val="28"/>
          <w:lang w:val="en-GB"/>
        </w:rPr>
        <w:t xml:space="preserve">; </w:t>
      </w:r>
      <w:r w:rsidR="001B1480" w:rsidRPr="001D2FD6">
        <w:rPr>
          <w:rFonts w:ascii="Times New Roman" w:hAnsi="Times New Roman" w:cs="Times New Roman"/>
          <w:bCs/>
          <w:sz w:val="28"/>
          <w:szCs w:val="28"/>
          <w:lang w:val="en-GB"/>
        </w:rPr>
        <w:t>chuyển quy định về Ban Thanh tra nhân dân tại Chương V của dự thảo Luật trình Quốc hội thành các tiểu mục trong các chương tương ứng</w:t>
      </w:r>
      <w:r w:rsidR="00A61ED6" w:rsidRPr="001D2FD6">
        <w:rPr>
          <w:rFonts w:ascii="Times New Roman" w:hAnsi="Times New Roman" w:cs="Times New Roman"/>
          <w:bCs/>
          <w:sz w:val="28"/>
          <w:szCs w:val="28"/>
          <w:lang w:val="en-GB"/>
        </w:rPr>
        <w:t xml:space="preserve"> để bảo đảm tính logic, gắn nội dung với phương thức kiểm tra, giám sát trong việc thực hiện dân chủ ở từng loại hình cơ sở</w:t>
      </w:r>
      <w:r w:rsidR="001B1480" w:rsidRPr="001D2FD6">
        <w:rPr>
          <w:rFonts w:ascii="Times New Roman" w:hAnsi="Times New Roman" w:cs="Times New Roman"/>
          <w:bCs/>
          <w:sz w:val="28"/>
          <w:szCs w:val="28"/>
          <w:lang w:val="en-GB"/>
        </w:rPr>
        <w:t xml:space="preserve">. </w:t>
      </w:r>
    </w:p>
    <w:p w14:paraId="220E85F0" w14:textId="723A322A" w:rsidR="00945E37" w:rsidRPr="001D2FD6" w:rsidRDefault="00B96083" w:rsidP="000E7FE4">
      <w:pPr>
        <w:tabs>
          <w:tab w:val="left" w:pos="709"/>
        </w:tabs>
        <w:spacing w:before="120" w:after="120" w:line="340" w:lineRule="atLeast"/>
        <w:ind w:firstLine="567"/>
        <w:jc w:val="both"/>
        <w:rPr>
          <w:rFonts w:ascii="Times New Roman" w:hAnsi="Times New Roman" w:cs="Times New Roman"/>
          <w:iCs/>
          <w:spacing w:val="-2"/>
          <w:sz w:val="28"/>
          <w:szCs w:val="28"/>
          <w:lang w:val="nl-NL"/>
        </w:rPr>
      </w:pPr>
      <w:r w:rsidRPr="001D2FD6">
        <w:rPr>
          <w:rFonts w:ascii="Times New Roman" w:hAnsi="Times New Roman" w:cs="Times New Roman"/>
          <w:bCs/>
          <w:sz w:val="28"/>
          <w:szCs w:val="28"/>
          <w:lang w:val="vi-VN"/>
        </w:rPr>
        <w:t xml:space="preserve">- </w:t>
      </w:r>
      <w:r w:rsidR="00945E37" w:rsidRPr="001D2FD6">
        <w:rPr>
          <w:rFonts w:ascii="Times New Roman" w:hAnsi="Times New Roman" w:cs="Times New Roman"/>
          <w:bCs/>
          <w:sz w:val="28"/>
          <w:szCs w:val="28"/>
          <w:lang w:val="vi-VN"/>
        </w:rPr>
        <w:t xml:space="preserve">Về phạm vi điều chỉnh của dự thảo Luật, </w:t>
      </w:r>
      <w:r w:rsidR="004853AC" w:rsidRPr="001D2FD6">
        <w:rPr>
          <w:rFonts w:ascii="Times New Roman" w:hAnsi="Times New Roman" w:cs="Times New Roman"/>
          <w:bCs/>
          <w:sz w:val="28"/>
          <w:szCs w:val="28"/>
        </w:rPr>
        <w:t>trong</w:t>
      </w:r>
      <w:r w:rsidR="00945E37" w:rsidRPr="001D2FD6">
        <w:rPr>
          <w:rFonts w:ascii="Times New Roman" w:hAnsi="Times New Roman" w:cs="Times New Roman"/>
          <w:spacing w:val="-2"/>
          <w:sz w:val="28"/>
          <w:szCs w:val="28"/>
          <w:lang w:val="pt-BR"/>
        </w:rPr>
        <w:t xml:space="preserve"> thảo luận</w:t>
      </w:r>
      <w:r w:rsidR="004853AC" w:rsidRPr="001D2FD6">
        <w:rPr>
          <w:rFonts w:ascii="Times New Roman" w:hAnsi="Times New Roman" w:cs="Times New Roman"/>
          <w:spacing w:val="-2"/>
          <w:sz w:val="28"/>
          <w:szCs w:val="28"/>
          <w:lang w:val="pt-BR"/>
        </w:rPr>
        <w:t xml:space="preserve"> tại kỳ họp thứ 3</w:t>
      </w:r>
      <w:r w:rsidR="00945E37" w:rsidRPr="001D2FD6">
        <w:rPr>
          <w:rFonts w:ascii="Times New Roman" w:hAnsi="Times New Roman" w:cs="Times New Roman"/>
          <w:spacing w:val="-2"/>
          <w:sz w:val="28"/>
          <w:szCs w:val="28"/>
          <w:lang w:val="pt-BR"/>
        </w:rPr>
        <w:t xml:space="preserve">, </w:t>
      </w:r>
      <w:r w:rsidR="00945E37" w:rsidRPr="001D2FD6">
        <w:rPr>
          <w:rFonts w:ascii="Times New Roman" w:hAnsi="Times New Roman" w:cs="Times New Roman"/>
          <w:spacing w:val="-2"/>
          <w:sz w:val="28"/>
          <w:szCs w:val="28"/>
          <w:lang w:val="vi-VN"/>
        </w:rPr>
        <w:t>c</w:t>
      </w:r>
      <w:r w:rsidR="00945E37" w:rsidRPr="001D2FD6">
        <w:rPr>
          <w:rFonts w:ascii="Times New Roman" w:hAnsi="Times New Roman" w:cs="Times New Roman" w:hint="eastAsia"/>
          <w:spacing w:val="-2"/>
          <w:sz w:val="28"/>
          <w:szCs w:val="28"/>
          <w:lang w:val="vi-VN"/>
        </w:rPr>
        <w:t>á</w:t>
      </w:r>
      <w:r w:rsidR="00945E37" w:rsidRPr="001D2FD6">
        <w:rPr>
          <w:rFonts w:ascii="Times New Roman" w:hAnsi="Times New Roman" w:cs="Times New Roman"/>
          <w:spacing w:val="-2"/>
          <w:sz w:val="28"/>
          <w:szCs w:val="28"/>
          <w:lang w:val="vi-VN"/>
        </w:rPr>
        <w:t xml:space="preserve">c vị </w:t>
      </w:r>
      <w:r w:rsidR="00945E37" w:rsidRPr="001D2FD6">
        <w:rPr>
          <w:rFonts w:ascii="Times New Roman" w:hAnsi="Times New Roman" w:cs="Times New Roman" w:hint="eastAsia"/>
          <w:spacing w:val="-2"/>
          <w:sz w:val="28"/>
          <w:szCs w:val="28"/>
          <w:lang w:val="vi-VN"/>
        </w:rPr>
        <w:t>đ</w:t>
      </w:r>
      <w:r w:rsidR="00945E37" w:rsidRPr="001D2FD6">
        <w:rPr>
          <w:rFonts w:ascii="Times New Roman" w:hAnsi="Times New Roman" w:cs="Times New Roman"/>
          <w:spacing w:val="-2"/>
          <w:sz w:val="28"/>
          <w:szCs w:val="28"/>
          <w:lang w:val="vi-VN"/>
        </w:rPr>
        <w:t xml:space="preserve">ại biểu Quốc hội </w:t>
      </w:r>
      <w:r w:rsidR="00945E37" w:rsidRPr="001D2FD6">
        <w:rPr>
          <w:rFonts w:ascii="Times New Roman" w:hAnsi="Times New Roman" w:cs="Times New Roman" w:hint="eastAsia"/>
          <w:spacing w:val="-2"/>
          <w:sz w:val="28"/>
          <w:szCs w:val="28"/>
          <w:lang w:val="vi-VN"/>
        </w:rPr>
        <w:t>đ</w:t>
      </w:r>
      <w:r w:rsidR="00945E37" w:rsidRPr="001D2FD6">
        <w:rPr>
          <w:rFonts w:ascii="Times New Roman" w:hAnsi="Times New Roman" w:cs="Times New Roman"/>
          <w:spacing w:val="-2"/>
          <w:sz w:val="28"/>
          <w:szCs w:val="28"/>
          <w:lang w:val="vi-VN"/>
        </w:rPr>
        <w:t>ều t</w:t>
      </w:r>
      <w:r w:rsidR="00945E37" w:rsidRPr="001D2FD6">
        <w:rPr>
          <w:rFonts w:ascii="Times New Roman" w:hAnsi="Times New Roman" w:cs="Times New Roman" w:hint="eastAsia"/>
          <w:spacing w:val="-2"/>
          <w:sz w:val="28"/>
          <w:szCs w:val="28"/>
          <w:lang w:val="vi-VN"/>
        </w:rPr>
        <w:t>á</w:t>
      </w:r>
      <w:r w:rsidR="00945E37" w:rsidRPr="001D2FD6">
        <w:rPr>
          <w:rFonts w:ascii="Times New Roman" w:hAnsi="Times New Roman" w:cs="Times New Roman"/>
          <w:spacing w:val="-2"/>
          <w:sz w:val="28"/>
          <w:szCs w:val="28"/>
          <w:lang w:val="vi-VN"/>
        </w:rPr>
        <w:t>n th</w:t>
      </w:r>
      <w:r w:rsidR="00945E37" w:rsidRPr="001D2FD6">
        <w:rPr>
          <w:rFonts w:ascii="Times New Roman" w:hAnsi="Times New Roman" w:cs="Times New Roman" w:hint="eastAsia"/>
          <w:spacing w:val="-2"/>
          <w:sz w:val="28"/>
          <w:szCs w:val="28"/>
          <w:lang w:val="vi-VN"/>
        </w:rPr>
        <w:t>à</w:t>
      </w:r>
      <w:r w:rsidR="00945E37" w:rsidRPr="001D2FD6">
        <w:rPr>
          <w:rFonts w:ascii="Times New Roman" w:hAnsi="Times New Roman" w:cs="Times New Roman"/>
          <w:spacing w:val="-2"/>
          <w:sz w:val="28"/>
          <w:szCs w:val="28"/>
          <w:lang w:val="vi-VN"/>
        </w:rPr>
        <w:t>nh Luật n</w:t>
      </w:r>
      <w:r w:rsidR="00945E37" w:rsidRPr="001D2FD6">
        <w:rPr>
          <w:rFonts w:ascii="Times New Roman" w:hAnsi="Times New Roman" w:cs="Times New Roman" w:hint="eastAsia"/>
          <w:spacing w:val="-2"/>
          <w:sz w:val="28"/>
          <w:szCs w:val="28"/>
          <w:lang w:val="vi-VN"/>
        </w:rPr>
        <w:t>à</w:t>
      </w:r>
      <w:r w:rsidR="00945E37" w:rsidRPr="001D2FD6">
        <w:rPr>
          <w:rFonts w:ascii="Times New Roman" w:hAnsi="Times New Roman" w:cs="Times New Roman"/>
          <w:spacing w:val="-2"/>
          <w:sz w:val="28"/>
          <w:szCs w:val="28"/>
          <w:lang w:val="vi-VN"/>
        </w:rPr>
        <w:t xml:space="preserve">y </w:t>
      </w:r>
      <w:r w:rsidR="00945E37" w:rsidRPr="001D2FD6">
        <w:rPr>
          <w:rFonts w:ascii="Times New Roman" w:hAnsi="Times New Roman" w:cs="Times New Roman" w:hint="eastAsia"/>
          <w:spacing w:val="-2"/>
          <w:sz w:val="28"/>
          <w:szCs w:val="28"/>
          <w:lang w:val="vi-VN"/>
        </w:rPr>
        <w:t>đ</w:t>
      </w:r>
      <w:r w:rsidR="00945E37" w:rsidRPr="001D2FD6">
        <w:rPr>
          <w:rFonts w:ascii="Times New Roman" w:hAnsi="Times New Roman" w:cs="Times New Roman"/>
          <w:spacing w:val="-2"/>
          <w:sz w:val="28"/>
          <w:szCs w:val="28"/>
          <w:lang w:val="vi-VN"/>
        </w:rPr>
        <w:t>iều chỉnh việc thực hiện d</w:t>
      </w:r>
      <w:r w:rsidR="00945E37" w:rsidRPr="001D2FD6">
        <w:rPr>
          <w:rFonts w:ascii="Times New Roman" w:hAnsi="Times New Roman" w:cs="Times New Roman" w:hint="eastAsia"/>
          <w:spacing w:val="-2"/>
          <w:sz w:val="28"/>
          <w:szCs w:val="28"/>
          <w:lang w:val="vi-VN"/>
        </w:rPr>
        <w:t>â</w:t>
      </w:r>
      <w:r w:rsidR="00945E37" w:rsidRPr="001D2FD6">
        <w:rPr>
          <w:rFonts w:ascii="Times New Roman" w:hAnsi="Times New Roman" w:cs="Times New Roman"/>
          <w:spacing w:val="-2"/>
          <w:sz w:val="28"/>
          <w:szCs w:val="28"/>
          <w:lang w:val="vi-VN"/>
        </w:rPr>
        <w:t>n chủ ở x</w:t>
      </w:r>
      <w:r w:rsidR="00945E37" w:rsidRPr="001D2FD6">
        <w:rPr>
          <w:rFonts w:ascii="Times New Roman" w:hAnsi="Times New Roman" w:cs="Times New Roman" w:hint="eastAsia"/>
          <w:spacing w:val="-2"/>
          <w:sz w:val="28"/>
          <w:szCs w:val="28"/>
          <w:lang w:val="vi-VN"/>
        </w:rPr>
        <w:t>ã</w:t>
      </w:r>
      <w:r w:rsidR="00945E37" w:rsidRPr="001D2FD6">
        <w:rPr>
          <w:rFonts w:ascii="Times New Roman" w:hAnsi="Times New Roman" w:cs="Times New Roman"/>
          <w:spacing w:val="-2"/>
          <w:sz w:val="28"/>
          <w:szCs w:val="28"/>
          <w:lang w:val="vi-VN"/>
        </w:rPr>
        <w:t>, ph</w:t>
      </w:r>
      <w:r w:rsidR="00945E37" w:rsidRPr="001D2FD6">
        <w:rPr>
          <w:rFonts w:ascii="Times New Roman" w:hAnsi="Times New Roman" w:cs="Times New Roman" w:hint="eastAsia"/>
          <w:spacing w:val="-2"/>
          <w:sz w:val="28"/>
          <w:szCs w:val="28"/>
          <w:lang w:val="vi-VN"/>
        </w:rPr>
        <w:t>ư</w:t>
      </w:r>
      <w:r w:rsidR="00945E37" w:rsidRPr="001D2FD6">
        <w:rPr>
          <w:rFonts w:ascii="Times New Roman" w:hAnsi="Times New Roman" w:cs="Times New Roman"/>
          <w:spacing w:val="-2"/>
          <w:sz w:val="28"/>
          <w:szCs w:val="28"/>
          <w:lang w:val="vi-VN"/>
        </w:rPr>
        <w:t>ờng, thị trấn v</w:t>
      </w:r>
      <w:r w:rsidR="00945E37" w:rsidRPr="001D2FD6">
        <w:rPr>
          <w:rFonts w:ascii="Times New Roman" w:hAnsi="Times New Roman" w:cs="Times New Roman" w:hint="eastAsia"/>
          <w:spacing w:val="-2"/>
          <w:sz w:val="28"/>
          <w:szCs w:val="28"/>
          <w:lang w:val="vi-VN"/>
        </w:rPr>
        <w:t>à</w:t>
      </w:r>
      <w:r w:rsidR="00945E37" w:rsidRPr="001D2FD6">
        <w:rPr>
          <w:rFonts w:ascii="Times New Roman" w:hAnsi="Times New Roman" w:cs="Times New Roman"/>
          <w:spacing w:val="-2"/>
          <w:sz w:val="28"/>
          <w:szCs w:val="28"/>
          <w:lang w:val="vi-VN"/>
        </w:rPr>
        <w:t xml:space="preserve"> trong c</w:t>
      </w:r>
      <w:r w:rsidR="00945E37" w:rsidRPr="001D2FD6">
        <w:rPr>
          <w:rFonts w:ascii="Times New Roman" w:hAnsi="Times New Roman" w:cs="Times New Roman" w:hint="eastAsia"/>
          <w:spacing w:val="-2"/>
          <w:sz w:val="28"/>
          <w:szCs w:val="28"/>
          <w:lang w:val="vi-VN"/>
        </w:rPr>
        <w:t>á</w:t>
      </w:r>
      <w:r w:rsidR="00945E37" w:rsidRPr="001D2FD6">
        <w:rPr>
          <w:rFonts w:ascii="Times New Roman" w:hAnsi="Times New Roman" w:cs="Times New Roman"/>
          <w:spacing w:val="-2"/>
          <w:sz w:val="28"/>
          <w:szCs w:val="28"/>
          <w:lang w:val="vi-VN"/>
        </w:rPr>
        <w:t>c c</w:t>
      </w:r>
      <w:r w:rsidR="00945E37" w:rsidRPr="001D2FD6">
        <w:rPr>
          <w:rFonts w:ascii="Times New Roman" w:hAnsi="Times New Roman" w:cs="Times New Roman" w:hint="eastAsia"/>
          <w:spacing w:val="-2"/>
          <w:sz w:val="28"/>
          <w:szCs w:val="28"/>
          <w:lang w:val="vi-VN"/>
        </w:rPr>
        <w:t>ơ</w:t>
      </w:r>
      <w:r w:rsidR="00945E37" w:rsidRPr="001D2FD6">
        <w:rPr>
          <w:rFonts w:ascii="Times New Roman" w:hAnsi="Times New Roman" w:cs="Times New Roman"/>
          <w:spacing w:val="-2"/>
          <w:sz w:val="28"/>
          <w:szCs w:val="28"/>
          <w:lang w:val="vi-VN"/>
        </w:rPr>
        <w:t xml:space="preserve"> quan, </w:t>
      </w:r>
      <w:r w:rsidR="00945E37" w:rsidRPr="001D2FD6">
        <w:rPr>
          <w:rFonts w:ascii="Times New Roman" w:hAnsi="Times New Roman" w:cs="Times New Roman" w:hint="eastAsia"/>
          <w:spacing w:val="-2"/>
          <w:sz w:val="28"/>
          <w:szCs w:val="28"/>
          <w:lang w:val="vi-VN"/>
        </w:rPr>
        <w:t>đơ</w:t>
      </w:r>
      <w:r w:rsidR="00945E37" w:rsidRPr="001D2FD6">
        <w:rPr>
          <w:rFonts w:ascii="Times New Roman" w:hAnsi="Times New Roman" w:cs="Times New Roman"/>
          <w:spacing w:val="-2"/>
          <w:sz w:val="28"/>
          <w:szCs w:val="28"/>
          <w:lang w:val="vi-VN"/>
        </w:rPr>
        <w:t>n vị sự nghiệp c</w:t>
      </w:r>
      <w:r w:rsidR="00945E37" w:rsidRPr="001D2FD6">
        <w:rPr>
          <w:rFonts w:ascii="Times New Roman" w:hAnsi="Times New Roman" w:cs="Times New Roman" w:hint="eastAsia"/>
          <w:spacing w:val="-2"/>
          <w:sz w:val="28"/>
          <w:szCs w:val="28"/>
          <w:lang w:val="vi-VN"/>
        </w:rPr>
        <w:t>ô</w:t>
      </w:r>
      <w:r w:rsidR="00945E37" w:rsidRPr="001D2FD6">
        <w:rPr>
          <w:rFonts w:ascii="Times New Roman" w:hAnsi="Times New Roman" w:cs="Times New Roman"/>
          <w:spacing w:val="-2"/>
          <w:sz w:val="28"/>
          <w:szCs w:val="28"/>
          <w:lang w:val="vi-VN"/>
        </w:rPr>
        <w:t>ng lập nh</w:t>
      </w:r>
      <w:r w:rsidR="00945E37" w:rsidRPr="001D2FD6">
        <w:rPr>
          <w:rFonts w:ascii="Times New Roman" w:hAnsi="Times New Roman" w:cs="Times New Roman" w:hint="eastAsia"/>
          <w:spacing w:val="-2"/>
          <w:sz w:val="28"/>
          <w:szCs w:val="28"/>
          <w:lang w:val="vi-VN"/>
        </w:rPr>
        <w:t>ư</w:t>
      </w:r>
      <w:r w:rsidR="00945E37" w:rsidRPr="001D2FD6">
        <w:rPr>
          <w:rFonts w:ascii="Times New Roman" w:hAnsi="Times New Roman" w:cs="Times New Roman"/>
          <w:spacing w:val="-2"/>
          <w:sz w:val="28"/>
          <w:szCs w:val="28"/>
          <w:lang w:val="vi-VN"/>
        </w:rPr>
        <w:t xml:space="preserve">ng </w:t>
      </w:r>
      <w:r w:rsidR="00945E37" w:rsidRPr="001D2FD6">
        <w:rPr>
          <w:rFonts w:ascii="Times New Roman" w:hAnsi="Times New Roman" w:cs="Times New Roman"/>
          <w:spacing w:val="-2"/>
          <w:sz w:val="28"/>
          <w:szCs w:val="28"/>
          <w:lang w:val="pt-BR"/>
        </w:rPr>
        <w:t>về</w:t>
      </w:r>
      <w:r w:rsidR="00945E37" w:rsidRPr="001D2FD6">
        <w:rPr>
          <w:rFonts w:ascii="Times New Roman" w:hAnsi="Times New Roman" w:cs="Times New Roman"/>
          <w:spacing w:val="-2"/>
          <w:sz w:val="28"/>
          <w:szCs w:val="28"/>
          <w:lang w:val="vi-VN"/>
        </w:rPr>
        <w:t xml:space="preserve"> việc</w:t>
      </w:r>
      <w:r w:rsidR="00945E37" w:rsidRPr="001D2FD6">
        <w:rPr>
          <w:rFonts w:ascii="Times New Roman" w:hAnsi="Times New Roman" w:cs="Times New Roman"/>
          <w:spacing w:val="-2"/>
          <w:sz w:val="28"/>
          <w:szCs w:val="28"/>
          <w:lang w:val="pt-BR"/>
        </w:rPr>
        <w:t xml:space="preserve"> thực hiện d</w:t>
      </w:r>
      <w:r w:rsidR="00945E37" w:rsidRPr="001D2FD6">
        <w:rPr>
          <w:rFonts w:ascii="Times New Roman" w:hAnsi="Times New Roman" w:cs="Times New Roman" w:hint="eastAsia"/>
          <w:spacing w:val="-2"/>
          <w:sz w:val="28"/>
          <w:szCs w:val="28"/>
          <w:lang w:val="pt-BR"/>
        </w:rPr>
        <w:t>â</w:t>
      </w:r>
      <w:r w:rsidR="00945E37" w:rsidRPr="001D2FD6">
        <w:rPr>
          <w:rFonts w:ascii="Times New Roman" w:hAnsi="Times New Roman" w:cs="Times New Roman"/>
          <w:spacing w:val="-2"/>
          <w:sz w:val="28"/>
          <w:szCs w:val="28"/>
          <w:lang w:val="pt-BR"/>
        </w:rPr>
        <w:t>n chủ tại doanh nghiệp, tổ chức kh</w:t>
      </w:r>
      <w:r w:rsidR="00945E37" w:rsidRPr="001D2FD6">
        <w:rPr>
          <w:rFonts w:ascii="Times New Roman" w:hAnsi="Times New Roman" w:cs="Times New Roman" w:hint="eastAsia"/>
          <w:spacing w:val="-2"/>
          <w:sz w:val="28"/>
          <w:szCs w:val="28"/>
          <w:lang w:val="pt-BR"/>
        </w:rPr>
        <w:t>á</w:t>
      </w:r>
      <w:r w:rsidR="00945E37" w:rsidRPr="001D2FD6">
        <w:rPr>
          <w:rFonts w:ascii="Times New Roman" w:hAnsi="Times New Roman" w:cs="Times New Roman"/>
          <w:spacing w:val="-2"/>
          <w:sz w:val="28"/>
          <w:szCs w:val="28"/>
          <w:lang w:val="pt-BR"/>
        </w:rPr>
        <w:t>c c</w:t>
      </w:r>
      <w:r w:rsidR="00945E37" w:rsidRPr="001D2FD6">
        <w:rPr>
          <w:rFonts w:ascii="Times New Roman" w:hAnsi="Times New Roman" w:cs="Times New Roman" w:hint="eastAsia"/>
          <w:spacing w:val="-2"/>
          <w:sz w:val="28"/>
          <w:szCs w:val="28"/>
          <w:lang w:val="pt-BR"/>
        </w:rPr>
        <w:t>ó</w:t>
      </w:r>
      <w:r w:rsidR="00945E37" w:rsidRPr="001D2FD6">
        <w:rPr>
          <w:rFonts w:ascii="Times New Roman" w:hAnsi="Times New Roman" w:cs="Times New Roman"/>
          <w:spacing w:val="-2"/>
          <w:sz w:val="28"/>
          <w:szCs w:val="28"/>
          <w:lang w:val="pt-BR"/>
        </w:rPr>
        <w:t xml:space="preserve"> thu</w:t>
      </w:r>
      <w:r w:rsidR="00945E37" w:rsidRPr="001D2FD6">
        <w:rPr>
          <w:rFonts w:ascii="Times New Roman" w:hAnsi="Times New Roman" w:cs="Times New Roman" w:hint="eastAsia"/>
          <w:spacing w:val="-2"/>
          <w:sz w:val="28"/>
          <w:szCs w:val="28"/>
          <w:lang w:val="pt-BR"/>
        </w:rPr>
        <w:t>ê</w:t>
      </w:r>
      <w:r w:rsidR="00945E37" w:rsidRPr="001D2FD6">
        <w:rPr>
          <w:rFonts w:ascii="Times New Roman" w:hAnsi="Times New Roman" w:cs="Times New Roman"/>
          <w:spacing w:val="-2"/>
          <w:sz w:val="28"/>
          <w:szCs w:val="28"/>
          <w:lang w:val="pt-BR"/>
        </w:rPr>
        <w:t xml:space="preserve"> m</w:t>
      </w:r>
      <w:r w:rsidR="00945E37" w:rsidRPr="001D2FD6">
        <w:rPr>
          <w:rFonts w:ascii="Times New Roman" w:hAnsi="Times New Roman" w:cs="Times New Roman" w:hint="eastAsia"/>
          <w:spacing w:val="-2"/>
          <w:sz w:val="28"/>
          <w:szCs w:val="28"/>
          <w:lang w:val="pt-BR"/>
        </w:rPr>
        <w:t>ư</w:t>
      </w:r>
      <w:r w:rsidR="00945E37" w:rsidRPr="001D2FD6">
        <w:rPr>
          <w:rFonts w:ascii="Times New Roman" w:hAnsi="Times New Roman" w:cs="Times New Roman"/>
          <w:spacing w:val="-2"/>
          <w:sz w:val="28"/>
          <w:szCs w:val="28"/>
          <w:lang w:val="pt-BR"/>
        </w:rPr>
        <w:t xml:space="preserve">ớn, sử dụng lao </w:t>
      </w:r>
      <w:r w:rsidR="00945E37" w:rsidRPr="001D2FD6">
        <w:rPr>
          <w:rFonts w:ascii="Times New Roman" w:hAnsi="Times New Roman" w:cs="Times New Roman" w:hint="eastAsia"/>
          <w:spacing w:val="-2"/>
          <w:sz w:val="28"/>
          <w:szCs w:val="28"/>
          <w:lang w:val="pt-BR"/>
        </w:rPr>
        <w:t>đ</w:t>
      </w:r>
      <w:r w:rsidR="00945E37" w:rsidRPr="001D2FD6">
        <w:rPr>
          <w:rFonts w:ascii="Times New Roman" w:hAnsi="Times New Roman" w:cs="Times New Roman"/>
          <w:spacing w:val="-2"/>
          <w:sz w:val="28"/>
          <w:szCs w:val="28"/>
          <w:lang w:val="pt-BR"/>
        </w:rPr>
        <w:t xml:space="preserve">ộng theo hợp </w:t>
      </w:r>
      <w:r w:rsidR="00945E37" w:rsidRPr="001D2FD6">
        <w:rPr>
          <w:rFonts w:ascii="Times New Roman" w:hAnsi="Times New Roman" w:cs="Times New Roman" w:hint="eastAsia"/>
          <w:spacing w:val="-2"/>
          <w:sz w:val="28"/>
          <w:szCs w:val="28"/>
          <w:lang w:val="pt-BR"/>
        </w:rPr>
        <w:t>đ</w:t>
      </w:r>
      <w:r w:rsidR="00945E37" w:rsidRPr="001D2FD6">
        <w:rPr>
          <w:rFonts w:ascii="Times New Roman" w:hAnsi="Times New Roman" w:cs="Times New Roman"/>
          <w:spacing w:val="-2"/>
          <w:sz w:val="28"/>
          <w:szCs w:val="28"/>
          <w:lang w:val="pt-BR"/>
        </w:rPr>
        <w:t xml:space="preserve">ồng lao </w:t>
      </w:r>
      <w:r w:rsidR="00945E37" w:rsidRPr="001D2FD6">
        <w:rPr>
          <w:rFonts w:ascii="Times New Roman" w:hAnsi="Times New Roman" w:cs="Times New Roman" w:hint="eastAsia"/>
          <w:spacing w:val="-2"/>
          <w:sz w:val="28"/>
          <w:szCs w:val="28"/>
          <w:lang w:val="pt-BR"/>
        </w:rPr>
        <w:t>đ</w:t>
      </w:r>
      <w:r w:rsidR="00945E37" w:rsidRPr="001D2FD6">
        <w:rPr>
          <w:rFonts w:ascii="Times New Roman" w:hAnsi="Times New Roman" w:cs="Times New Roman"/>
          <w:spacing w:val="-2"/>
          <w:sz w:val="28"/>
          <w:szCs w:val="28"/>
          <w:lang w:val="pt-BR"/>
        </w:rPr>
        <w:t>ộng th</w:t>
      </w:r>
      <w:r w:rsidR="00945E37" w:rsidRPr="001D2FD6">
        <w:rPr>
          <w:rFonts w:ascii="Times New Roman" w:hAnsi="Times New Roman" w:cs="Times New Roman" w:hint="eastAsia"/>
          <w:spacing w:val="-2"/>
          <w:sz w:val="28"/>
          <w:szCs w:val="28"/>
          <w:lang w:val="pt-BR"/>
        </w:rPr>
        <w:t>ì</w:t>
      </w:r>
      <w:r w:rsidR="00945E37" w:rsidRPr="001D2FD6">
        <w:rPr>
          <w:rFonts w:ascii="Times New Roman" w:hAnsi="Times New Roman" w:cs="Times New Roman"/>
          <w:spacing w:val="-2"/>
          <w:sz w:val="28"/>
          <w:szCs w:val="28"/>
          <w:lang w:val="vi-VN"/>
        </w:rPr>
        <w:t xml:space="preserve"> c</w:t>
      </w:r>
      <w:r w:rsidR="00945E37" w:rsidRPr="001D2FD6">
        <w:rPr>
          <w:rFonts w:ascii="Times New Roman" w:hAnsi="Times New Roman" w:cs="Times New Roman" w:hint="eastAsia"/>
          <w:spacing w:val="-2"/>
          <w:sz w:val="28"/>
          <w:szCs w:val="28"/>
          <w:lang w:val="vi-VN"/>
        </w:rPr>
        <w:t>ò</w:t>
      </w:r>
      <w:r w:rsidR="00945E37" w:rsidRPr="001D2FD6">
        <w:rPr>
          <w:rFonts w:ascii="Times New Roman" w:hAnsi="Times New Roman" w:cs="Times New Roman"/>
          <w:spacing w:val="-2"/>
          <w:sz w:val="28"/>
          <w:szCs w:val="28"/>
          <w:lang w:val="vi-VN"/>
        </w:rPr>
        <w:t>n c</w:t>
      </w:r>
      <w:r w:rsidR="00945E37" w:rsidRPr="001D2FD6">
        <w:rPr>
          <w:rFonts w:ascii="Times New Roman" w:hAnsi="Times New Roman" w:cs="Times New Roman" w:hint="eastAsia"/>
          <w:spacing w:val="-2"/>
          <w:sz w:val="28"/>
          <w:szCs w:val="28"/>
          <w:lang w:val="vi-VN"/>
        </w:rPr>
        <w:t>ó</w:t>
      </w:r>
      <w:r w:rsidR="00945E37" w:rsidRPr="001D2FD6">
        <w:rPr>
          <w:rFonts w:ascii="Times New Roman" w:hAnsi="Times New Roman" w:cs="Times New Roman"/>
          <w:spacing w:val="-2"/>
          <w:sz w:val="28"/>
          <w:szCs w:val="28"/>
          <w:lang w:val="vi-VN"/>
        </w:rPr>
        <w:t xml:space="preserve"> </w:t>
      </w:r>
      <w:r w:rsidR="00945E37" w:rsidRPr="001D2FD6">
        <w:rPr>
          <w:rFonts w:ascii="Times New Roman" w:hAnsi="Times New Roman" w:cs="Times New Roman" w:hint="eastAsia"/>
          <w:spacing w:val="-2"/>
          <w:sz w:val="28"/>
          <w:szCs w:val="28"/>
          <w:lang w:val="vi-VN"/>
        </w:rPr>
        <w:t>ý</w:t>
      </w:r>
      <w:r w:rsidR="00945E37" w:rsidRPr="001D2FD6">
        <w:rPr>
          <w:rFonts w:ascii="Times New Roman" w:hAnsi="Times New Roman" w:cs="Times New Roman"/>
          <w:spacing w:val="-2"/>
          <w:sz w:val="28"/>
          <w:szCs w:val="28"/>
          <w:lang w:val="vi-VN"/>
        </w:rPr>
        <w:t xml:space="preserve"> kiến kh</w:t>
      </w:r>
      <w:r w:rsidR="00945E37" w:rsidRPr="001D2FD6">
        <w:rPr>
          <w:rFonts w:ascii="Times New Roman" w:hAnsi="Times New Roman" w:cs="Times New Roman" w:hint="eastAsia"/>
          <w:spacing w:val="-2"/>
          <w:sz w:val="28"/>
          <w:szCs w:val="28"/>
          <w:lang w:val="vi-VN"/>
        </w:rPr>
        <w:t>á</w:t>
      </w:r>
      <w:r w:rsidR="00945E37" w:rsidRPr="001D2FD6">
        <w:rPr>
          <w:rFonts w:ascii="Times New Roman" w:hAnsi="Times New Roman" w:cs="Times New Roman"/>
          <w:spacing w:val="-2"/>
          <w:sz w:val="28"/>
          <w:szCs w:val="28"/>
          <w:lang w:val="vi-VN"/>
        </w:rPr>
        <w:t xml:space="preserve">c nhau. </w:t>
      </w:r>
      <w:r w:rsidR="00945E37" w:rsidRPr="001D2FD6">
        <w:rPr>
          <w:rFonts w:ascii="Times New Roman" w:hAnsi="Times New Roman" w:cs="Times New Roman"/>
          <w:sz w:val="28"/>
          <w:szCs w:val="28"/>
          <w:lang w:val="pt-BR"/>
        </w:rPr>
        <w:t xml:space="preserve"> </w:t>
      </w:r>
    </w:p>
    <w:p w14:paraId="6CBDE565" w14:textId="009A7D1D" w:rsidR="00B96083" w:rsidRPr="001D2FD6" w:rsidRDefault="00945E37" w:rsidP="000E7FE4">
      <w:pPr>
        <w:tabs>
          <w:tab w:val="left" w:pos="709"/>
        </w:tabs>
        <w:spacing w:before="120" w:after="120" w:line="340" w:lineRule="atLeast"/>
        <w:ind w:firstLine="567"/>
        <w:jc w:val="both"/>
        <w:rPr>
          <w:rFonts w:ascii="Times New Roman" w:hAnsi="Times New Roman" w:cs="Times New Roman"/>
          <w:bCs/>
          <w:iCs/>
          <w:sz w:val="28"/>
          <w:szCs w:val="28"/>
          <w:lang w:val="pt-BR"/>
        </w:rPr>
      </w:pPr>
      <w:r w:rsidRPr="001D2FD6">
        <w:rPr>
          <w:rFonts w:ascii="Times New Roman" w:hAnsi="Times New Roman" w:cs="Times New Roman"/>
          <w:iCs/>
          <w:sz w:val="28"/>
          <w:szCs w:val="28"/>
          <w:lang w:val="nl-NL"/>
        </w:rPr>
        <w:t>Thường</w:t>
      </w:r>
      <w:r w:rsidRPr="001D2FD6">
        <w:rPr>
          <w:rFonts w:ascii="Times New Roman" w:hAnsi="Times New Roman" w:cs="Times New Roman"/>
          <w:iCs/>
          <w:sz w:val="28"/>
          <w:szCs w:val="28"/>
          <w:lang w:val="vi-VN"/>
        </w:rPr>
        <w:t xml:space="preserve"> trực Ủy ban Pháp luật thấy rằng, </w:t>
      </w:r>
      <w:r w:rsidRPr="001D2FD6">
        <w:rPr>
          <w:rFonts w:ascii="Times New Roman" w:hAnsi="Times New Roman" w:cs="Times New Roman"/>
          <w:iCs/>
          <w:sz w:val="28"/>
          <w:szCs w:val="28"/>
          <w:lang w:val="nl-NL"/>
        </w:rPr>
        <w:t>v</w:t>
      </w:r>
      <w:r w:rsidR="00B96083" w:rsidRPr="001D2FD6">
        <w:rPr>
          <w:rFonts w:ascii="Times New Roman" w:hAnsi="Times New Roman" w:cs="Times New Roman"/>
          <w:sz w:val="28"/>
          <w:szCs w:val="28"/>
          <w:lang w:val="pt-BR"/>
        </w:rPr>
        <w:t>iệc thực hiện dân chủ tại doanh nghiệp nói riêng và các tổ chức có thuê mướn, sử dụng lao động nói chung không phải là vấn đề mới được đặt ra mà đã được khẳng định từ lâu trong các văn kiện của Đảng và được thể chế hóa trong nhiều văn bản quy định về thực hiện dân chủ tại các loại hình doanh nghiệp</w:t>
      </w:r>
      <w:r w:rsidR="00730D85" w:rsidRPr="001D2FD6">
        <w:rPr>
          <w:rStyle w:val="FootnoteReference"/>
          <w:rFonts w:ascii="Times New Roman" w:hAnsi="Times New Roman" w:cs="Times New Roman"/>
          <w:sz w:val="28"/>
          <w:szCs w:val="28"/>
          <w:lang w:val="pt-BR"/>
        </w:rPr>
        <w:footnoteReference w:id="5"/>
      </w:r>
      <w:r w:rsidR="00B96083" w:rsidRPr="001D2FD6">
        <w:rPr>
          <w:rFonts w:ascii="Times New Roman" w:hAnsi="Times New Roman" w:cs="Times New Roman"/>
          <w:sz w:val="28"/>
          <w:szCs w:val="28"/>
          <w:lang w:val="pt-BR"/>
        </w:rPr>
        <w:t xml:space="preserve"> và tại nơi làm việc. Việc tổ chức thực hiện các quy định này </w:t>
      </w:r>
      <w:r w:rsidR="004853AC" w:rsidRPr="001D2FD6">
        <w:rPr>
          <w:rFonts w:ascii="Times New Roman" w:hAnsi="Times New Roman" w:cs="Times New Roman"/>
          <w:sz w:val="28"/>
          <w:szCs w:val="28"/>
          <w:lang w:val="pt-BR"/>
        </w:rPr>
        <w:t xml:space="preserve">bước đầu </w:t>
      </w:r>
      <w:r w:rsidR="00B96083" w:rsidRPr="001D2FD6">
        <w:rPr>
          <w:rFonts w:ascii="Times New Roman" w:hAnsi="Times New Roman" w:cs="Times New Roman"/>
          <w:sz w:val="28"/>
          <w:szCs w:val="28"/>
          <w:lang w:val="pt-BR"/>
        </w:rPr>
        <w:t xml:space="preserve">đạt được các kết quả tích cực, </w:t>
      </w:r>
      <w:r w:rsidR="00B96083" w:rsidRPr="001D2FD6">
        <w:rPr>
          <w:rFonts w:ascii="Times New Roman" w:hAnsi="Times New Roman" w:cs="Times New Roman"/>
          <w:bCs/>
          <w:sz w:val="28"/>
          <w:szCs w:val="28"/>
          <w:lang w:val="pt-BR"/>
        </w:rPr>
        <w:t xml:space="preserve">góp phần nâng cao hiệu quả sản xuất, kinh doanh của doanh nghiệp, cải thiện điều kiện làm việc, nâng cao thu nhập cho người lao động, góp phần phòng, chống tham nhũng, tiêu cực… Vì vậy, việc tiếp tục ghi nhận và quy định cụ thể về thực hiện dân chủ ở doanh nghiệp, tổ chức có thuê mướn, sử dụng lao động theo hợp đồng lao động </w:t>
      </w:r>
      <w:r w:rsidR="00131E59" w:rsidRPr="001D2FD6">
        <w:rPr>
          <w:rFonts w:ascii="Times New Roman" w:hAnsi="Times New Roman" w:cs="Times New Roman"/>
          <w:bCs/>
          <w:sz w:val="28"/>
          <w:szCs w:val="28"/>
          <w:lang w:val="pt-BR"/>
        </w:rPr>
        <w:t xml:space="preserve">(sau đây gọi là tổ chức có sử dụng lao động) </w:t>
      </w:r>
      <w:r w:rsidR="00B96083" w:rsidRPr="001D2FD6">
        <w:rPr>
          <w:rFonts w:ascii="Times New Roman" w:hAnsi="Times New Roman" w:cs="Times New Roman"/>
          <w:bCs/>
          <w:sz w:val="28"/>
          <w:szCs w:val="28"/>
          <w:lang w:val="pt-BR"/>
        </w:rPr>
        <w:t xml:space="preserve">là cần </w:t>
      </w:r>
      <w:r w:rsidR="00F722FF" w:rsidRPr="001D2FD6">
        <w:rPr>
          <w:rFonts w:ascii="Times New Roman" w:hAnsi="Times New Roman" w:cs="Times New Roman"/>
          <w:bCs/>
          <w:sz w:val="28"/>
          <w:szCs w:val="28"/>
          <w:lang w:val="pt-BR"/>
        </w:rPr>
        <w:t>thiết</w:t>
      </w:r>
      <w:r w:rsidR="00B96083" w:rsidRPr="001D2FD6">
        <w:rPr>
          <w:rFonts w:ascii="Times New Roman" w:hAnsi="Times New Roman" w:cs="Times New Roman"/>
          <w:bCs/>
          <w:sz w:val="28"/>
          <w:szCs w:val="28"/>
          <w:lang w:val="pt-BR"/>
        </w:rPr>
        <w:t xml:space="preserve">. </w:t>
      </w:r>
      <w:r w:rsidRPr="001D2FD6">
        <w:rPr>
          <w:rFonts w:ascii="Times New Roman" w:hAnsi="Times New Roman" w:cs="Times New Roman"/>
          <w:bCs/>
          <w:sz w:val="28"/>
          <w:szCs w:val="28"/>
          <w:lang w:val="pt-BR"/>
        </w:rPr>
        <w:t>Trên cơ sở tiếp thu ý kiến của</w:t>
      </w:r>
      <w:r w:rsidRPr="001D2FD6">
        <w:rPr>
          <w:rFonts w:ascii="Times New Roman" w:hAnsi="Times New Roman" w:cs="Times New Roman"/>
          <w:bCs/>
          <w:sz w:val="28"/>
          <w:szCs w:val="28"/>
          <w:lang w:val="vi-VN"/>
        </w:rPr>
        <w:t xml:space="preserve"> các vị đại biểu Quốc hội và ý kiến của</w:t>
      </w:r>
      <w:r w:rsidRPr="001D2FD6">
        <w:rPr>
          <w:rFonts w:ascii="Times New Roman" w:hAnsi="Times New Roman" w:cs="Times New Roman"/>
          <w:bCs/>
          <w:sz w:val="28"/>
          <w:szCs w:val="28"/>
          <w:lang w:val="pt-BR"/>
        </w:rPr>
        <w:t xml:space="preserve"> </w:t>
      </w:r>
      <w:r w:rsidRPr="001D2FD6">
        <w:rPr>
          <w:rFonts w:ascii="Times New Roman" w:hAnsi="Times New Roman" w:cs="Times New Roman"/>
          <w:sz w:val="28"/>
          <w:szCs w:val="28"/>
          <w:lang w:val="es-ES_tradnl"/>
        </w:rPr>
        <w:t>Ủy</w:t>
      </w:r>
      <w:r w:rsidRPr="001D2FD6">
        <w:rPr>
          <w:rFonts w:ascii="Times New Roman" w:hAnsi="Times New Roman" w:cs="Times New Roman"/>
          <w:bCs/>
          <w:sz w:val="28"/>
          <w:szCs w:val="28"/>
          <w:lang w:val="pt-BR"/>
        </w:rPr>
        <w:t xml:space="preserve"> ban Thường vụ Quốc hội</w:t>
      </w:r>
      <w:r w:rsidRPr="001D2FD6">
        <w:rPr>
          <w:rFonts w:ascii="Times New Roman" w:hAnsi="Times New Roman" w:cs="Times New Roman"/>
          <w:bCs/>
          <w:sz w:val="28"/>
          <w:szCs w:val="28"/>
          <w:lang w:val="vi-VN"/>
        </w:rPr>
        <w:t xml:space="preserve"> tại phiên họp chuyên đề pháp luật tháng 8/2022</w:t>
      </w:r>
      <w:r w:rsidRPr="001D2FD6">
        <w:rPr>
          <w:rFonts w:ascii="Times New Roman" w:hAnsi="Times New Roman" w:cs="Times New Roman"/>
          <w:bCs/>
          <w:sz w:val="28"/>
          <w:szCs w:val="28"/>
          <w:lang w:val="pt-BR"/>
        </w:rPr>
        <w:t xml:space="preserve">, Thường trực Ủy ban Pháp luật và cơ quan chủ trì soạn thảo đã </w:t>
      </w:r>
      <w:r w:rsidRPr="001D2FD6">
        <w:rPr>
          <w:rFonts w:ascii="Times New Roman" w:hAnsi="Times New Roman" w:cs="Times New Roman"/>
          <w:bCs/>
          <w:iCs/>
          <w:sz w:val="28"/>
          <w:szCs w:val="28"/>
          <w:lang w:val="pt-BR"/>
        </w:rPr>
        <w:t xml:space="preserve">rà soát, cập nhật </w:t>
      </w:r>
      <w:r w:rsidR="004853AC" w:rsidRPr="001D2FD6">
        <w:rPr>
          <w:rFonts w:ascii="Times New Roman" w:hAnsi="Times New Roman" w:cs="Times New Roman"/>
          <w:bCs/>
          <w:iCs/>
          <w:sz w:val="28"/>
          <w:szCs w:val="28"/>
          <w:lang w:val="pt-BR"/>
        </w:rPr>
        <w:t xml:space="preserve">đầy đủ hơn trong dự thảo Luật </w:t>
      </w:r>
      <w:r w:rsidRPr="001D2FD6">
        <w:rPr>
          <w:rFonts w:ascii="Times New Roman" w:hAnsi="Times New Roman" w:cs="Times New Roman"/>
          <w:bCs/>
          <w:iCs/>
          <w:sz w:val="28"/>
          <w:szCs w:val="28"/>
          <w:lang w:val="pt-BR"/>
        </w:rPr>
        <w:t xml:space="preserve">các quy định của pháp luật hiện hành về thực hiện dân chủ ở </w:t>
      </w:r>
      <w:r w:rsidRPr="001D2FD6">
        <w:rPr>
          <w:rFonts w:ascii="Times New Roman" w:hAnsi="Times New Roman" w:cs="Times New Roman"/>
          <w:sz w:val="28"/>
          <w:szCs w:val="28"/>
          <w:lang w:val="pt-BR"/>
        </w:rPr>
        <w:t>tổ chức có sử dụng lao động</w:t>
      </w:r>
      <w:r w:rsidR="004853AC" w:rsidRPr="001D2FD6">
        <w:rPr>
          <w:rFonts w:ascii="Times New Roman" w:hAnsi="Times New Roman" w:cs="Times New Roman"/>
          <w:bCs/>
          <w:iCs/>
          <w:sz w:val="28"/>
          <w:szCs w:val="28"/>
          <w:lang w:val="pt-BR"/>
        </w:rPr>
        <w:t xml:space="preserve">, bổ sung nhiều quy định để bảo đảm cho việc thực hiện dân chủ của người lao động đi vào thực </w:t>
      </w:r>
      <w:r w:rsidR="004853AC" w:rsidRPr="001D2FD6">
        <w:rPr>
          <w:rFonts w:ascii="Times New Roman" w:hAnsi="Times New Roman" w:cs="Times New Roman"/>
          <w:bCs/>
          <w:iCs/>
          <w:sz w:val="28"/>
          <w:szCs w:val="28"/>
          <w:lang w:val="pt-BR"/>
        </w:rPr>
        <w:lastRenderedPageBreak/>
        <w:t>chất, có tính khả thi hơn, không chỉ giới hạn trong việc bảo đảm thực hiện quan hệ lao động mà còn mở rộng hơn với tư cách là công dân tham gia quản lý xã hộ</w:t>
      </w:r>
      <w:r w:rsidR="00F51838" w:rsidRPr="001D2FD6">
        <w:rPr>
          <w:rFonts w:ascii="Times New Roman" w:hAnsi="Times New Roman" w:cs="Times New Roman"/>
          <w:bCs/>
          <w:iCs/>
          <w:sz w:val="28"/>
          <w:szCs w:val="28"/>
          <w:lang w:val="pt-BR"/>
        </w:rPr>
        <w:t>i.</w:t>
      </w:r>
    </w:p>
    <w:p w14:paraId="00D044A2" w14:textId="51C0A3F7" w:rsidR="00826244" w:rsidRPr="001D2FD6" w:rsidRDefault="00826244" w:rsidP="000E7FE4">
      <w:pPr>
        <w:tabs>
          <w:tab w:val="left" w:pos="709"/>
        </w:tabs>
        <w:spacing w:before="120" w:after="120" w:line="340" w:lineRule="atLeast"/>
        <w:ind w:firstLine="567"/>
        <w:jc w:val="both"/>
        <w:rPr>
          <w:rFonts w:ascii="Times New Roman" w:hAnsi="Times New Roman" w:cs="Times New Roman"/>
          <w:b/>
          <w:iCs/>
          <w:spacing w:val="-4"/>
          <w:sz w:val="28"/>
          <w:szCs w:val="28"/>
          <w:lang w:val="vi-VN"/>
        </w:rPr>
      </w:pPr>
      <w:r w:rsidRPr="001D2FD6">
        <w:rPr>
          <w:rFonts w:ascii="Times New Roman" w:hAnsi="Times New Roman" w:cs="Times New Roman"/>
          <w:b/>
          <w:bCs/>
          <w:iCs/>
          <w:sz w:val="28"/>
          <w:szCs w:val="28"/>
          <w:lang w:val="vi-VN"/>
        </w:rPr>
        <w:t>2</w:t>
      </w:r>
      <w:r w:rsidRPr="001D2FD6">
        <w:rPr>
          <w:rFonts w:ascii="Times New Roman" w:hAnsi="Times New Roman" w:cs="Times New Roman"/>
          <w:b/>
          <w:iCs/>
          <w:spacing w:val="-4"/>
          <w:sz w:val="28"/>
          <w:szCs w:val="28"/>
          <w:lang w:val="vi-VN"/>
        </w:rPr>
        <w:t>. Về việc cụ thể h</w:t>
      </w:r>
      <w:r w:rsidRPr="001D2FD6">
        <w:rPr>
          <w:rFonts w:ascii="Times New Roman" w:hAnsi="Times New Roman" w:cs="Times New Roman" w:hint="eastAsia"/>
          <w:b/>
          <w:iCs/>
          <w:spacing w:val="-4"/>
          <w:sz w:val="28"/>
          <w:szCs w:val="28"/>
          <w:lang w:val="vi-VN"/>
        </w:rPr>
        <w:t>ó</w:t>
      </w:r>
      <w:r w:rsidRPr="001D2FD6">
        <w:rPr>
          <w:rFonts w:ascii="Times New Roman" w:hAnsi="Times New Roman" w:cs="Times New Roman"/>
          <w:b/>
          <w:iCs/>
          <w:spacing w:val="-4"/>
          <w:sz w:val="28"/>
          <w:szCs w:val="28"/>
          <w:lang w:val="vi-VN"/>
        </w:rPr>
        <w:t>a ph</w:t>
      </w:r>
      <w:r w:rsidRPr="001D2FD6">
        <w:rPr>
          <w:rFonts w:ascii="Times New Roman" w:hAnsi="Times New Roman" w:cs="Times New Roman" w:hint="eastAsia"/>
          <w:b/>
          <w:iCs/>
          <w:spacing w:val="-4"/>
          <w:sz w:val="28"/>
          <w:szCs w:val="28"/>
          <w:lang w:val="vi-VN"/>
        </w:rPr>
        <w:t>ươ</w:t>
      </w:r>
      <w:r w:rsidRPr="001D2FD6">
        <w:rPr>
          <w:rFonts w:ascii="Times New Roman" w:hAnsi="Times New Roman" w:cs="Times New Roman"/>
          <w:b/>
          <w:iCs/>
          <w:spacing w:val="-4"/>
          <w:sz w:val="28"/>
          <w:szCs w:val="28"/>
          <w:lang w:val="vi-VN"/>
        </w:rPr>
        <w:t>ng ch</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m d</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n biết, d</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n b</w:t>
      </w:r>
      <w:r w:rsidRPr="001D2FD6">
        <w:rPr>
          <w:rFonts w:ascii="Times New Roman" w:hAnsi="Times New Roman" w:cs="Times New Roman" w:hint="eastAsia"/>
          <w:b/>
          <w:iCs/>
          <w:spacing w:val="-4"/>
          <w:sz w:val="28"/>
          <w:szCs w:val="28"/>
          <w:lang w:val="vi-VN"/>
        </w:rPr>
        <w:t>à</w:t>
      </w:r>
      <w:r w:rsidRPr="001D2FD6">
        <w:rPr>
          <w:rFonts w:ascii="Times New Roman" w:hAnsi="Times New Roman" w:cs="Times New Roman"/>
          <w:b/>
          <w:iCs/>
          <w:spacing w:val="-4"/>
          <w:sz w:val="28"/>
          <w:szCs w:val="28"/>
          <w:lang w:val="vi-VN"/>
        </w:rPr>
        <w:t>n, d</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n l</w:t>
      </w:r>
      <w:r w:rsidRPr="001D2FD6">
        <w:rPr>
          <w:rFonts w:ascii="Times New Roman" w:hAnsi="Times New Roman" w:cs="Times New Roman" w:hint="eastAsia"/>
          <w:b/>
          <w:iCs/>
          <w:spacing w:val="-4"/>
          <w:sz w:val="28"/>
          <w:szCs w:val="28"/>
          <w:lang w:val="vi-VN"/>
        </w:rPr>
        <w:t>à</w:t>
      </w:r>
      <w:r w:rsidRPr="001D2FD6">
        <w:rPr>
          <w:rFonts w:ascii="Times New Roman" w:hAnsi="Times New Roman" w:cs="Times New Roman"/>
          <w:b/>
          <w:iCs/>
          <w:spacing w:val="-4"/>
          <w:sz w:val="28"/>
          <w:szCs w:val="28"/>
          <w:lang w:val="vi-VN"/>
        </w:rPr>
        <w:t>m, d</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n kiểm tra, dân gi</w:t>
      </w:r>
      <w:r w:rsidRPr="001D2FD6">
        <w:rPr>
          <w:rFonts w:ascii="Times New Roman" w:hAnsi="Times New Roman" w:cs="Times New Roman" w:hint="eastAsia"/>
          <w:b/>
          <w:iCs/>
          <w:spacing w:val="-4"/>
          <w:sz w:val="28"/>
          <w:szCs w:val="28"/>
          <w:lang w:val="vi-VN"/>
        </w:rPr>
        <w:t>á</w:t>
      </w:r>
      <w:r w:rsidRPr="001D2FD6">
        <w:rPr>
          <w:rFonts w:ascii="Times New Roman" w:hAnsi="Times New Roman" w:cs="Times New Roman"/>
          <w:b/>
          <w:iCs/>
          <w:spacing w:val="-4"/>
          <w:sz w:val="28"/>
          <w:szCs w:val="28"/>
          <w:lang w:val="vi-VN"/>
        </w:rPr>
        <w:t>m s</w:t>
      </w:r>
      <w:r w:rsidRPr="001D2FD6">
        <w:rPr>
          <w:rFonts w:ascii="Times New Roman" w:hAnsi="Times New Roman" w:cs="Times New Roman" w:hint="eastAsia"/>
          <w:b/>
          <w:iCs/>
          <w:spacing w:val="-4"/>
          <w:sz w:val="28"/>
          <w:szCs w:val="28"/>
          <w:lang w:val="vi-VN"/>
        </w:rPr>
        <w:t>á</w:t>
      </w:r>
      <w:r w:rsidRPr="001D2FD6">
        <w:rPr>
          <w:rFonts w:ascii="Times New Roman" w:hAnsi="Times New Roman" w:cs="Times New Roman"/>
          <w:b/>
          <w:iCs/>
          <w:spacing w:val="-4"/>
          <w:sz w:val="28"/>
          <w:szCs w:val="28"/>
          <w:lang w:val="vi-VN"/>
        </w:rPr>
        <w:t>t, d</w:t>
      </w:r>
      <w:r w:rsidRPr="001D2FD6">
        <w:rPr>
          <w:rFonts w:ascii="Times New Roman" w:hAnsi="Times New Roman" w:cs="Times New Roman" w:hint="eastAsia"/>
          <w:b/>
          <w:iCs/>
          <w:spacing w:val="-4"/>
          <w:sz w:val="28"/>
          <w:szCs w:val="28"/>
          <w:lang w:val="vi-VN"/>
        </w:rPr>
        <w:t>â</w:t>
      </w:r>
      <w:r w:rsidRPr="001D2FD6">
        <w:rPr>
          <w:rFonts w:ascii="Times New Roman" w:hAnsi="Times New Roman" w:cs="Times New Roman"/>
          <w:b/>
          <w:iCs/>
          <w:spacing w:val="-4"/>
          <w:sz w:val="28"/>
          <w:szCs w:val="28"/>
          <w:lang w:val="vi-VN"/>
        </w:rPr>
        <w:t>n thụ h</w:t>
      </w:r>
      <w:r w:rsidRPr="001D2FD6">
        <w:rPr>
          <w:rFonts w:ascii="Times New Roman" w:hAnsi="Times New Roman" w:cs="Times New Roman" w:hint="eastAsia"/>
          <w:b/>
          <w:iCs/>
          <w:spacing w:val="-4"/>
          <w:sz w:val="28"/>
          <w:szCs w:val="28"/>
          <w:lang w:val="vi-VN"/>
        </w:rPr>
        <w:t>ư</w:t>
      </w:r>
      <w:r w:rsidRPr="001D2FD6">
        <w:rPr>
          <w:rFonts w:ascii="Times New Roman" w:hAnsi="Times New Roman" w:cs="Times New Roman"/>
          <w:b/>
          <w:iCs/>
          <w:spacing w:val="-4"/>
          <w:sz w:val="28"/>
          <w:szCs w:val="28"/>
          <w:lang w:val="vi-VN"/>
        </w:rPr>
        <w:t>ởng trong dự thảo Luật</w:t>
      </w:r>
    </w:p>
    <w:p w14:paraId="50E5A93B" w14:textId="4D6DA099" w:rsidR="00826244" w:rsidRPr="001D2FD6" w:rsidRDefault="00826244" w:rsidP="000E7FE4">
      <w:pPr>
        <w:tabs>
          <w:tab w:val="left" w:pos="567"/>
        </w:tabs>
        <w:spacing w:before="120" w:after="120" w:line="340" w:lineRule="atLeast"/>
        <w:ind w:firstLine="567"/>
        <w:jc w:val="both"/>
        <w:rPr>
          <w:rFonts w:ascii="Times New Roman" w:hAnsi="Times New Roman" w:cs="Times New Roman"/>
          <w:bCs/>
          <w:iCs/>
          <w:sz w:val="28"/>
          <w:szCs w:val="28"/>
          <w:lang w:val="vi-VN"/>
        </w:rPr>
      </w:pPr>
      <w:r w:rsidRPr="001D2FD6">
        <w:rPr>
          <w:rFonts w:ascii="Times New Roman" w:hAnsi="Times New Roman" w:cs="Times New Roman"/>
          <w:bCs/>
          <w:iCs/>
          <w:sz w:val="28"/>
          <w:szCs w:val="28"/>
          <w:lang w:val="vi-VN"/>
        </w:rPr>
        <w:t xml:space="preserve">Thường trực Ủy ban Pháp luật và cơ quan chủ trì soạn thảo đã rà soát, đối chiếu với các quy định của pháp luật </w:t>
      </w:r>
      <w:r w:rsidR="00F51838" w:rsidRPr="001D2FD6">
        <w:rPr>
          <w:rFonts w:ascii="Times New Roman" w:hAnsi="Times New Roman" w:cs="Times New Roman"/>
          <w:bCs/>
          <w:iCs/>
          <w:sz w:val="28"/>
          <w:szCs w:val="28"/>
        </w:rPr>
        <w:t>chuyên ngành</w:t>
      </w:r>
      <w:r w:rsidRPr="001D2FD6">
        <w:rPr>
          <w:rFonts w:ascii="Times New Roman" w:hAnsi="Times New Roman" w:cs="Times New Roman"/>
          <w:bCs/>
          <w:iCs/>
          <w:sz w:val="28"/>
          <w:szCs w:val="28"/>
          <w:lang w:val="vi-VN"/>
        </w:rPr>
        <w:t xml:space="preserve"> và thống nhất tiếp thu, chỉnh lý các quy định để cụ thể hóa phương châm “</w:t>
      </w:r>
      <w:r w:rsidRPr="001D2FD6">
        <w:rPr>
          <w:rFonts w:ascii="Times New Roman" w:hAnsi="Times New Roman" w:cs="Times New Roman"/>
          <w:sz w:val="28"/>
          <w:szCs w:val="28"/>
          <w:lang w:val="vi-VN"/>
        </w:rPr>
        <w:t>d</w:t>
      </w:r>
      <w:r w:rsidRPr="001D2FD6">
        <w:rPr>
          <w:rFonts w:ascii="Times New Roman" w:hAnsi="Times New Roman" w:cs="Times New Roman" w:hint="eastAsia"/>
          <w:sz w:val="28"/>
          <w:szCs w:val="28"/>
          <w:lang w:val="vi-VN"/>
        </w:rPr>
        <w:t>â</w:t>
      </w:r>
      <w:r w:rsidRPr="001D2FD6">
        <w:rPr>
          <w:rFonts w:ascii="Times New Roman" w:hAnsi="Times New Roman" w:cs="Times New Roman"/>
          <w:sz w:val="28"/>
          <w:szCs w:val="28"/>
          <w:lang w:val="vi-VN"/>
        </w:rPr>
        <w:t>n biết, d</w:t>
      </w:r>
      <w:r w:rsidRPr="001D2FD6">
        <w:rPr>
          <w:rFonts w:ascii="Times New Roman" w:hAnsi="Times New Roman" w:cs="Times New Roman" w:hint="eastAsia"/>
          <w:sz w:val="28"/>
          <w:szCs w:val="28"/>
          <w:lang w:val="vi-VN"/>
        </w:rPr>
        <w:t>â</w:t>
      </w:r>
      <w:r w:rsidRPr="001D2FD6">
        <w:rPr>
          <w:rFonts w:ascii="Times New Roman" w:hAnsi="Times New Roman" w:cs="Times New Roman"/>
          <w:sz w:val="28"/>
          <w:szCs w:val="28"/>
          <w:lang w:val="vi-VN"/>
        </w:rPr>
        <w:t>n b</w:t>
      </w:r>
      <w:r w:rsidRPr="001D2FD6">
        <w:rPr>
          <w:rFonts w:ascii="Times New Roman" w:hAnsi="Times New Roman" w:cs="Times New Roman" w:hint="eastAsia"/>
          <w:sz w:val="28"/>
          <w:szCs w:val="28"/>
          <w:lang w:val="vi-VN"/>
        </w:rPr>
        <w:t>à</w:t>
      </w:r>
      <w:r w:rsidRPr="001D2FD6">
        <w:rPr>
          <w:rFonts w:ascii="Times New Roman" w:hAnsi="Times New Roman" w:cs="Times New Roman"/>
          <w:sz w:val="28"/>
          <w:szCs w:val="28"/>
          <w:lang w:val="vi-VN"/>
        </w:rPr>
        <w:t>n, d</w:t>
      </w:r>
      <w:r w:rsidRPr="001D2FD6">
        <w:rPr>
          <w:rFonts w:ascii="Times New Roman" w:hAnsi="Times New Roman" w:cs="Times New Roman" w:hint="eastAsia"/>
          <w:sz w:val="28"/>
          <w:szCs w:val="28"/>
          <w:lang w:val="vi-VN"/>
        </w:rPr>
        <w:t>â</w:t>
      </w:r>
      <w:r w:rsidRPr="001D2FD6">
        <w:rPr>
          <w:rFonts w:ascii="Times New Roman" w:hAnsi="Times New Roman" w:cs="Times New Roman"/>
          <w:sz w:val="28"/>
          <w:szCs w:val="28"/>
          <w:lang w:val="vi-VN"/>
        </w:rPr>
        <w:t>n l</w:t>
      </w:r>
      <w:r w:rsidRPr="001D2FD6">
        <w:rPr>
          <w:rFonts w:ascii="Times New Roman" w:hAnsi="Times New Roman" w:cs="Times New Roman" w:hint="eastAsia"/>
          <w:sz w:val="28"/>
          <w:szCs w:val="28"/>
          <w:lang w:val="vi-VN"/>
        </w:rPr>
        <w:t>à</w:t>
      </w:r>
      <w:r w:rsidRPr="001D2FD6">
        <w:rPr>
          <w:rFonts w:ascii="Times New Roman" w:hAnsi="Times New Roman" w:cs="Times New Roman"/>
          <w:sz w:val="28"/>
          <w:szCs w:val="28"/>
          <w:lang w:val="vi-VN"/>
        </w:rPr>
        <w:t>m, d</w:t>
      </w:r>
      <w:r w:rsidRPr="001D2FD6">
        <w:rPr>
          <w:rFonts w:ascii="Times New Roman" w:hAnsi="Times New Roman" w:cs="Times New Roman" w:hint="eastAsia"/>
          <w:sz w:val="28"/>
          <w:szCs w:val="28"/>
          <w:lang w:val="vi-VN"/>
        </w:rPr>
        <w:t>â</w:t>
      </w:r>
      <w:r w:rsidRPr="001D2FD6">
        <w:rPr>
          <w:rFonts w:ascii="Times New Roman" w:hAnsi="Times New Roman" w:cs="Times New Roman"/>
          <w:sz w:val="28"/>
          <w:szCs w:val="28"/>
          <w:lang w:val="vi-VN"/>
        </w:rPr>
        <w:t>n kiểm tra, dân gi</w:t>
      </w:r>
      <w:r w:rsidRPr="001D2FD6">
        <w:rPr>
          <w:rFonts w:ascii="Times New Roman" w:hAnsi="Times New Roman" w:cs="Times New Roman" w:hint="eastAsia"/>
          <w:sz w:val="28"/>
          <w:szCs w:val="28"/>
          <w:lang w:val="vi-VN"/>
        </w:rPr>
        <w:t>á</w:t>
      </w:r>
      <w:r w:rsidRPr="001D2FD6">
        <w:rPr>
          <w:rFonts w:ascii="Times New Roman" w:hAnsi="Times New Roman" w:cs="Times New Roman"/>
          <w:sz w:val="28"/>
          <w:szCs w:val="28"/>
          <w:lang w:val="vi-VN"/>
        </w:rPr>
        <w:t>m s</w:t>
      </w:r>
      <w:r w:rsidRPr="001D2FD6">
        <w:rPr>
          <w:rFonts w:ascii="Times New Roman" w:hAnsi="Times New Roman" w:cs="Times New Roman" w:hint="eastAsia"/>
          <w:sz w:val="28"/>
          <w:szCs w:val="28"/>
          <w:lang w:val="vi-VN"/>
        </w:rPr>
        <w:t>á</w:t>
      </w:r>
      <w:r w:rsidRPr="001D2FD6">
        <w:rPr>
          <w:rFonts w:ascii="Times New Roman" w:hAnsi="Times New Roman" w:cs="Times New Roman"/>
          <w:sz w:val="28"/>
          <w:szCs w:val="28"/>
          <w:lang w:val="vi-VN"/>
        </w:rPr>
        <w:t>t, d</w:t>
      </w:r>
      <w:r w:rsidRPr="001D2FD6">
        <w:rPr>
          <w:rFonts w:ascii="Times New Roman" w:hAnsi="Times New Roman" w:cs="Times New Roman" w:hint="eastAsia"/>
          <w:sz w:val="28"/>
          <w:szCs w:val="28"/>
          <w:lang w:val="vi-VN"/>
        </w:rPr>
        <w:t>â</w:t>
      </w:r>
      <w:r w:rsidRPr="001D2FD6">
        <w:rPr>
          <w:rFonts w:ascii="Times New Roman" w:hAnsi="Times New Roman" w:cs="Times New Roman"/>
          <w:sz w:val="28"/>
          <w:szCs w:val="28"/>
          <w:lang w:val="vi-VN"/>
        </w:rPr>
        <w:t>n thụ h</w:t>
      </w:r>
      <w:r w:rsidRPr="001D2FD6">
        <w:rPr>
          <w:rFonts w:ascii="Times New Roman" w:hAnsi="Times New Roman" w:cs="Times New Roman" w:hint="eastAsia"/>
          <w:sz w:val="28"/>
          <w:szCs w:val="28"/>
          <w:lang w:val="vi-VN"/>
        </w:rPr>
        <w:t>ư</w:t>
      </w:r>
      <w:r w:rsidRPr="001D2FD6">
        <w:rPr>
          <w:rFonts w:ascii="Times New Roman" w:hAnsi="Times New Roman" w:cs="Times New Roman"/>
          <w:sz w:val="28"/>
          <w:szCs w:val="28"/>
          <w:lang w:val="vi-VN"/>
        </w:rPr>
        <w:t xml:space="preserve">ởng” trong dự thảo Luật. Cụ thể là: </w:t>
      </w:r>
    </w:p>
    <w:p w14:paraId="3271C438" w14:textId="77777777" w:rsidR="006B4EF2" w:rsidRPr="001D2FD6" w:rsidRDefault="006B4EF2" w:rsidP="000E7FE4">
      <w:pPr>
        <w:tabs>
          <w:tab w:val="left" w:pos="567"/>
        </w:tabs>
        <w:spacing w:before="120" w:after="120" w:line="340" w:lineRule="atLeast"/>
        <w:ind w:firstLine="567"/>
        <w:jc w:val="both"/>
        <w:rPr>
          <w:rFonts w:ascii="Times New Roman Bold" w:hAnsi="Times New Roman Bold" w:cs="Times New Roman"/>
          <w:b/>
          <w:i/>
          <w:iCs/>
          <w:sz w:val="28"/>
          <w:szCs w:val="28"/>
          <w:lang w:val="vi-VN"/>
        </w:rPr>
      </w:pPr>
      <w:r w:rsidRPr="001D2FD6">
        <w:rPr>
          <w:rFonts w:ascii="Times New Roman Bold" w:hAnsi="Times New Roman Bold" w:cs="Times New Roman"/>
          <w:b/>
          <w:i/>
          <w:iCs/>
          <w:sz w:val="28"/>
          <w:szCs w:val="28"/>
          <w:lang w:val="pt-BR"/>
        </w:rPr>
        <w:t>2</w:t>
      </w:r>
      <w:r w:rsidRPr="001D2FD6">
        <w:rPr>
          <w:rFonts w:ascii="Times New Roman Bold" w:hAnsi="Times New Roman Bold" w:cs="Times New Roman"/>
          <w:b/>
          <w:i/>
          <w:iCs/>
          <w:sz w:val="28"/>
          <w:szCs w:val="28"/>
          <w:lang w:val="vi-VN"/>
        </w:rPr>
        <w:t>.1. Những nội dung c</w:t>
      </w:r>
      <w:r w:rsidRPr="001D2FD6">
        <w:rPr>
          <w:rFonts w:ascii="Times New Roman Bold" w:hAnsi="Times New Roman Bold" w:cs="Times New Roman" w:hint="eastAsia"/>
          <w:b/>
          <w:i/>
          <w:iCs/>
          <w:sz w:val="28"/>
          <w:szCs w:val="28"/>
          <w:lang w:val="vi-VN"/>
        </w:rPr>
        <w:t>ô</w:t>
      </w:r>
      <w:r w:rsidRPr="001D2FD6">
        <w:rPr>
          <w:rFonts w:ascii="Times New Roman Bold" w:hAnsi="Times New Roman Bold" w:cs="Times New Roman"/>
          <w:b/>
          <w:i/>
          <w:iCs/>
          <w:sz w:val="28"/>
          <w:szCs w:val="28"/>
          <w:lang w:val="vi-VN"/>
        </w:rPr>
        <w:t xml:space="preserve">ng khai </w:t>
      </w:r>
      <w:r w:rsidRPr="001D2FD6">
        <w:rPr>
          <w:rFonts w:ascii="Times New Roman Bold" w:hAnsi="Times New Roman Bold" w:cs="Times New Roman" w:hint="eastAsia"/>
          <w:b/>
          <w:i/>
          <w:iCs/>
          <w:sz w:val="28"/>
          <w:szCs w:val="28"/>
          <w:lang w:val="vi-VN"/>
        </w:rPr>
        <w:t>đ</w:t>
      </w:r>
      <w:r w:rsidRPr="001D2FD6">
        <w:rPr>
          <w:rFonts w:ascii="Times New Roman Bold" w:hAnsi="Times New Roman Bold" w:cs="Times New Roman"/>
          <w:b/>
          <w:i/>
          <w:iCs/>
          <w:sz w:val="28"/>
          <w:szCs w:val="28"/>
          <w:lang w:val="vi-VN"/>
        </w:rPr>
        <w:t>ể Nhân d</w:t>
      </w:r>
      <w:r w:rsidRPr="001D2FD6">
        <w:rPr>
          <w:rFonts w:ascii="Times New Roman Bold" w:hAnsi="Times New Roman Bold" w:cs="Times New Roman" w:hint="eastAsia"/>
          <w:b/>
          <w:i/>
          <w:iCs/>
          <w:sz w:val="28"/>
          <w:szCs w:val="28"/>
          <w:lang w:val="vi-VN"/>
        </w:rPr>
        <w:t>â</w:t>
      </w:r>
      <w:r w:rsidRPr="001D2FD6">
        <w:rPr>
          <w:rFonts w:ascii="Times New Roman Bold" w:hAnsi="Times New Roman Bold" w:cs="Times New Roman"/>
          <w:b/>
          <w:i/>
          <w:iCs/>
          <w:sz w:val="28"/>
          <w:szCs w:val="28"/>
          <w:lang w:val="vi-VN"/>
        </w:rPr>
        <w:t>n biết</w:t>
      </w:r>
    </w:p>
    <w:p w14:paraId="71619CF9" w14:textId="4677E9B0" w:rsidR="00131E59" w:rsidRPr="001D2FD6" w:rsidRDefault="00E81546" w:rsidP="000E7FE4">
      <w:pPr>
        <w:tabs>
          <w:tab w:val="left" w:pos="567"/>
        </w:tabs>
        <w:spacing w:before="120" w:after="120" w:line="340" w:lineRule="atLeast"/>
        <w:ind w:firstLine="567"/>
        <w:jc w:val="both"/>
        <w:rPr>
          <w:rFonts w:ascii="Times New Roman" w:hAnsi="Times New Roman" w:cs="Times New Roman"/>
          <w:bCs/>
          <w:iCs/>
          <w:sz w:val="28"/>
          <w:szCs w:val="28"/>
        </w:rPr>
      </w:pPr>
      <w:r w:rsidRPr="001D2FD6">
        <w:rPr>
          <w:rFonts w:ascii="Times New Roman" w:hAnsi="Times New Roman" w:cs="Times New Roman"/>
          <w:bCs/>
          <w:iCs/>
          <w:sz w:val="28"/>
          <w:szCs w:val="28"/>
        </w:rPr>
        <w:t>C</w:t>
      </w:r>
      <w:r w:rsidR="00826244" w:rsidRPr="001D2FD6">
        <w:rPr>
          <w:rFonts w:ascii="Times New Roman" w:hAnsi="Times New Roman" w:cs="Times New Roman"/>
          <w:bCs/>
          <w:iCs/>
          <w:sz w:val="28"/>
          <w:szCs w:val="28"/>
          <w:lang w:val="vi-VN"/>
        </w:rPr>
        <w:t xml:space="preserve">ác quy định liên quan đến </w:t>
      </w:r>
      <w:r w:rsidR="00CE27C3" w:rsidRPr="001D2FD6">
        <w:rPr>
          <w:rFonts w:ascii="Times New Roman" w:hAnsi="Times New Roman" w:cs="Times New Roman"/>
          <w:bCs/>
          <w:iCs/>
          <w:sz w:val="28"/>
          <w:szCs w:val="28"/>
        </w:rPr>
        <w:t xml:space="preserve">nội dung và hình thức </w:t>
      </w:r>
      <w:r w:rsidR="00826244" w:rsidRPr="001D2FD6">
        <w:rPr>
          <w:rFonts w:ascii="Times New Roman" w:hAnsi="Times New Roman" w:cs="Times New Roman"/>
          <w:bCs/>
          <w:iCs/>
          <w:spacing w:val="-2"/>
          <w:sz w:val="28"/>
          <w:szCs w:val="28"/>
          <w:lang w:val="vi-VN"/>
        </w:rPr>
        <w:t xml:space="preserve">công khai thông tin để dân biết </w:t>
      </w:r>
      <w:r w:rsidR="00826244" w:rsidRPr="001D2FD6">
        <w:rPr>
          <w:rFonts w:ascii="Times New Roman" w:hAnsi="Times New Roman" w:cs="Times New Roman"/>
          <w:bCs/>
          <w:iCs/>
          <w:sz w:val="28"/>
          <w:szCs w:val="28"/>
          <w:lang w:val="vi-VN"/>
        </w:rPr>
        <w:t>ở tất cả các loại hình cơ sở</w:t>
      </w:r>
      <w:r w:rsidR="00E86E12" w:rsidRPr="001D2FD6">
        <w:rPr>
          <w:rFonts w:ascii="Times New Roman" w:hAnsi="Times New Roman" w:cs="Times New Roman"/>
          <w:bCs/>
          <w:iCs/>
          <w:sz w:val="28"/>
          <w:szCs w:val="28"/>
        </w:rPr>
        <w:t xml:space="preserve"> </w:t>
      </w:r>
      <w:r w:rsidRPr="001D2FD6">
        <w:rPr>
          <w:rFonts w:ascii="Times New Roman" w:hAnsi="Times New Roman" w:cs="Times New Roman"/>
          <w:bCs/>
          <w:iCs/>
          <w:sz w:val="28"/>
          <w:szCs w:val="28"/>
        </w:rPr>
        <w:t xml:space="preserve">được chỉnh lý </w:t>
      </w:r>
      <w:r w:rsidR="00CE27C3" w:rsidRPr="001D2FD6">
        <w:rPr>
          <w:rFonts w:ascii="Times New Roman" w:hAnsi="Times New Roman" w:cs="Times New Roman"/>
          <w:bCs/>
          <w:iCs/>
          <w:sz w:val="28"/>
          <w:szCs w:val="28"/>
        </w:rPr>
        <w:t xml:space="preserve">theo hướng cập nhật, bổ sung </w:t>
      </w:r>
      <w:r w:rsidR="00267571" w:rsidRPr="001D2FD6">
        <w:rPr>
          <w:rFonts w:ascii="Times New Roman" w:hAnsi="Times New Roman" w:cs="Times New Roman"/>
          <w:bCs/>
          <w:iCs/>
          <w:sz w:val="28"/>
          <w:szCs w:val="28"/>
        </w:rPr>
        <w:t xml:space="preserve">tối đa </w:t>
      </w:r>
      <w:r w:rsidR="00CE27C3" w:rsidRPr="001D2FD6">
        <w:rPr>
          <w:rFonts w:ascii="Times New Roman" w:hAnsi="Times New Roman" w:cs="Times New Roman"/>
          <w:bCs/>
          <w:iCs/>
          <w:sz w:val="28"/>
          <w:szCs w:val="28"/>
        </w:rPr>
        <w:t xml:space="preserve">các quy định tương ứng trong các luật chuyên ngành có liên quan; </w:t>
      </w:r>
      <w:r w:rsidR="00267571" w:rsidRPr="001D2FD6">
        <w:rPr>
          <w:rFonts w:ascii="Times New Roman" w:hAnsi="Times New Roman" w:cs="Times New Roman"/>
          <w:bCs/>
          <w:iCs/>
          <w:sz w:val="28"/>
          <w:szCs w:val="28"/>
        </w:rPr>
        <w:t>bổ sung những quy định cụ thể khác nhằm</w:t>
      </w:r>
      <w:r w:rsidR="00CE27C3" w:rsidRPr="001D2FD6">
        <w:rPr>
          <w:rFonts w:ascii="Times New Roman" w:hAnsi="Times New Roman" w:cs="Times New Roman"/>
          <w:bCs/>
          <w:iCs/>
          <w:sz w:val="28"/>
          <w:szCs w:val="28"/>
        </w:rPr>
        <w:t xml:space="preserve"> tiếp tục nâng cao hiệu quả công tác công khai thông tin. Cụ thể là</w:t>
      </w:r>
      <w:r w:rsidRPr="001D2FD6">
        <w:rPr>
          <w:rFonts w:ascii="Times New Roman" w:hAnsi="Times New Roman" w:cs="Times New Roman"/>
          <w:bCs/>
          <w:iCs/>
          <w:sz w:val="28"/>
          <w:szCs w:val="28"/>
        </w:rPr>
        <w:t xml:space="preserve">: </w:t>
      </w:r>
      <w:r w:rsidRPr="001D2FD6">
        <w:rPr>
          <w:rFonts w:ascii="Times New Roman" w:hAnsi="Times New Roman" w:cs="Times New Roman"/>
          <w:bCs/>
          <w:iCs/>
          <w:spacing w:val="-2"/>
          <w:sz w:val="28"/>
          <w:szCs w:val="28"/>
        </w:rPr>
        <w:t>b</w:t>
      </w:r>
      <w:r w:rsidR="00131E59" w:rsidRPr="001D2FD6">
        <w:rPr>
          <w:rFonts w:ascii="Times New Roman" w:hAnsi="Times New Roman" w:cs="Times New Roman"/>
          <w:bCs/>
          <w:iCs/>
          <w:spacing w:val="-2"/>
          <w:sz w:val="28"/>
          <w:szCs w:val="28"/>
        </w:rPr>
        <w:t>ổ sung quy định lựa chọn hình thức công khai thông tin</w:t>
      </w:r>
      <w:r w:rsidR="00D0494B" w:rsidRPr="001D2FD6">
        <w:rPr>
          <w:rFonts w:ascii="Times New Roman" w:hAnsi="Times New Roman" w:cs="Times New Roman"/>
          <w:bCs/>
          <w:iCs/>
          <w:spacing w:val="-2"/>
          <w:sz w:val="28"/>
          <w:szCs w:val="28"/>
        </w:rPr>
        <w:t xml:space="preserve"> </w:t>
      </w:r>
      <w:r w:rsidRPr="001D2FD6">
        <w:rPr>
          <w:rFonts w:ascii="Times New Roman" w:hAnsi="Times New Roman" w:cs="Times New Roman"/>
          <w:bCs/>
          <w:iCs/>
          <w:spacing w:val="-2"/>
          <w:sz w:val="28"/>
          <w:szCs w:val="28"/>
        </w:rPr>
        <w:t xml:space="preserve">(Điều 13); </w:t>
      </w:r>
      <w:r w:rsidR="00131E59" w:rsidRPr="001D2FD6">
        <w:rPr>
          <w:rFonts w:ascii="Times New Roman" w:hAnsi="Times New Roman" w:cs="Times New Roman"/>
          <w:bCs/>
          <w:iCs/>
          <w:spacing w:val="-2"/>
          <w:sz w:val="28"/>
          <w:szCs w:val="28"/>
        </w:rPr>
        <w:t xml:space="preserve">trách nhiệm của Chủ tịch </w:t>
      </w:r>
      <w:r w:rsidR="002D4D6F" w:rsidRPr="001D2FD6">
        <w:rPr>
          <w:rFonts w:ascii="Times New Roman" w:hAnsi="Times New Roman" w:cs="Times New Roman"/>
          <w:bCs/>
          <w:iCs/>
          <w:spacing w:val="-2"/>
          <w:sz w:val="28"/>
          <w:szCs w:val="28"/>
          <w:lang w:val="vi-VN"/>
        </w:rPr>
        <w:t>Ủy</w:t>
      </w:r>
      <w:r w:rsidR="00131E59" w:rsidRPr="001D2FD6">
        <w:rPr>
          <w:rFonts w:ascii="Times New Roman" w:hAnsi="Times New Roman" w:cs="Times New Roman"/>
          <w:bCs/>
          <w:iCs/>
          <w:spacing w:val="-2"/>
          <w:sz w:val="28"/>
          <w:szCs w:val="28"/>
        </w:rPr>
        <w:t xml:space="preserve"> ban nhân dân, </w:t>
      </w:r>
      <w:r w:rsidR="002D4D6F" w:rsidRPr="001D2FD6">
        <w:rPr>
          <w:rFonts w:ascii="Times New Roman" w:hAnsi="Times New Roman" w:cs="Times New Roman"/>
          <w:bCs/>
          <w:iCs/>
          <w:spacing w:val="-2"/>
          <w:sz w:val="28"/>
          <w:szCs w:val="28"/>
          <w:lang w:val="vi-VN"/>
        </w:rPr>
        <w:t>Ủy</w:t>
      </w:r>
      <w:r w:rsidR="00131E59" w:rsidRPr="001D2FD6">
        <w:rPr>
          <w:rFonts w:ascii="Times New Roman" w:hAnsi="Times New Roman" w:cs="Times New Roman"/>
          <w:bCs/>
          <w:iCs/>
          <w:spacing w:val="-2"/>
          <w:sz w:val="28"/>
          <w:szCs w:val="28"/>
        </w:rPr>
        <w:t xml:space="preserve"> ban nhân dân cấp xã trong việc công khai thông tin</w:t>
      </w:r>
      <w:r w:rsidRPr="001D2FD6">
        <w:rPr>
          <w:rFonts w:ascii="Times New Roman" w:hAnsi="Times New Roman" w:cs="Times New Roman"/>
          <w:bCs/>
          <w:iCs/>
          <w:spacing w:val="-2"/>
          <w:sz w:val="28"/>
          <w:szCs w:val="28"/>
        </w:rPr>
        <w:t xml:space="preserve"> (Điều 14); </w:t>
      </w:r>
      <w:r w:rsidRPr="001D2FD6">
        <w:rPr>
          <w:rFonts w:ascii="Times New Roman" w:hAnsi="Times New Roman" w:cs="Times New Roman"/>
          <w:bCs/>
          <w:iCs/>
          <w:sz w:val="28"/>
          <w:szCs w:val="28"/>
        </w:rPr>
        <w:t>b</w:t>
      </w:r>
      <w:r w:rsidR="00131E59" w:rsidRPr="001D2FD6">
        <w:rPr>
          <w:rFonts w:ascii="Times New Roman" w:hAnsi="Times New Roman" w:cs="Times New Roman"/>
          <w:bCs/>
          <w:iCs/>
          <w:sz w:val="28"/>
          <w:szCs w:val="28"/>
        </w:rPr>
        <w:t>ổ sung quy định về trách nhiệm của người đứng đầu và của cơ quan, đơn vị trong việc công khai thông tin</w:t>
      </w:r>
      <w:r w:rsidRPr="001D2FD6">
        <w:rPr>
          <w:rFonts w:ascii="Times New Roman" w:hAnsi="Times New Roman" w:cs="Times New Roman"/>
          <w:bCs/>
          <w:iCs/>
          <w:sz w:val="28"/>
          <w:szCs w:val="28"/>
        </w:rPr>
        <w:t xml:space="preserve"> (Điều 48);</w:t>
      </w:r>
      <w:r w:rsidR="00131E59" w:rsidRPr="001D2FD6">
        <w:rPr>
          <w:rFonts w:ascii="Times New Roman" w:hAnsi="Times New Roman" w:cs="Times New Roman"/>
          <w:bCs/>
          <w:iCs/>
          <w:sz w:val="28"/>
          <w:szCs w:val="28"/>
        </w:rPr>
        <w:t xml:space="preserve"> </w:t>
      </w:r>
      <w:r w:rsidRPr="001D2FD6">
        <w:rPr>
          <w:rFonts w:ascii="Times New Roman" w:hAnsi="Times New Roman" w:cs="Times New Roman"/>
          <w:bCs/>
          <w:iCs/>
          <w:spacing w:val="-2"/>
          <w:sz w:val="28"/>
          <w:szCs w:val="28"/>
        </w:rPr>
        <w:t>b</w:t>
      </w:r>
      <w:r w:rsidR="00131E59" w:rsidRPr="001D2FD6">
        <w:rPr>
          <w:rFonts w:ascii="Times New Roman" w:hAnsi="Times New Roman" w:cs="Times New Roman"/>
          <w:bCs/>
          <w:iCs/>
          <w:spacing w:val="-2"/>
          <w:sz w:val="28"/>
          <w:szCs w:val="28"/>
        </w:rPr>
        <w:t xml:space="preserve">ổ sung quy định về thời </w:t>
      </w:r>
      <w:r w:rsidR="005903E9" w:rsidRPr="001D2FD6">
        <w:rPr>
          <w:rFonts w:ascii="Times New Roman" w:hAnsi="Times New Roman" w:cs="Times New Roman"/>
          <w:bCs/>
          <w:iCs/>
          <w:spacing w:val="-2"/>
          <w:sz w:val="28"/>
          <w:szCs w:val="28"/>
        </w:rPr>
        <w:t>gian</w:t>
      </w:r>
      <w:r w:rsidR="00131E59" w:rsidRPr="001D2FD6">
        <w:rPr>
          <w:rFonts w:ascii="Times New Roman" w:hAnsi="Times New Roman" w:cs="Times New Roman"/>
          <w:bCs/>
          <w:iCs/>
          <w:spacing w:val="-2"/>
          <w:sz w:val="28"/>
          <w:szCs w:val="28"/>
        </w:rPr>
        <w:t xml:space="preserve"> công khai </w:t>
      </w:r>
      <w:r w:rsidRPr="001D2FD6">
        <w:rPr>
          <w:rFonts w:ascii="Times New Roman" w:hAnsi="Times New Roman" w:cs="Times New Roman"/>
          <w:bCs/>
          <w:iCs/>
          <w:spacing w:val="-2"/>
          <w:sz w:val="28"/>
          <w:szCs w:val="28"/>
        </w:rPr>
        <w:t xml:space="preserve">(Điều 65) </w:t>
      </w:r>
      <w:r w:rsidR="005903E9" w:rsidRPr="001D2FD6">
        <w:rPr>
          <w:rFonts w:ascii="Times New Roman" w:hAnsi="Times New Roman" w:cs="Times New Roman"/>
          <w:bCs/>
          <w:iCs/>
          <w:spacing w:val="-2"/>
          <w:sz w:val="28"/>
          <w:szCs w:val="28"/>
        </w:rPr>
        <w:t xml:space="preserve">và trách nhiệm của người </w:t>
      </w:r>
      <w:r w:rsidR="00267571" w:rsidRPr="001D2FD6">
        <w:rPr>
          <w:rFonts w:ascii="Times New Roman" w:hAnsi="Times New Roman" w:cs="Times New Roman"/>
          <w:bCs/>
          <w:iCs/>
          <w:spacing w:val="-2"/>
          <w:sz w:val="28"/>
          <w:szCs w:val="28"/>
        </w:rPr>
        <w:t>đại diện có thẩm quyền</w:t>
      </w:r>
      <w:r w:rsidR="005903E9" w:rsidRPr="001D2FD6">
        <w:rPr>
          <w:rFonts w:ascii="Times New Roman" w:hAnsi="Times New Roman" w:cs="Times New Roman"/>
          <w:bCs/>
          <w:iCs/>
          <w:spacing w:val="-2"/>
          <w:sz w:val="28"/>
          <w:szCs w:val="28"/>
        </w:rPr>
        <w:t xml:space="preserve"> của tổ chức có sử dụng lao động trong việc công khai thông tin</w:t>
      </w:r>
      <w:r w:rsidRPr="001D2FD6">
        <w:rPr>
          <w:rFonts w:ascii="Times New Roman" w:hAnsi="Times New Roman" w:cs="Times New Roman"/>
          <w:bCs/>
          <w:iCs/>
          <w:spacing w:val="-2"/>
          <w:sz w:val="28"/>
          <w:szCs w:val="28"/>
        </w:rPr>
        <w:t xml:space="preserve"> (Điều 66)</w:t>
      </w:r>
      <w:r w:rsidR="005903E9" w:rsidRPr="001D2FD6">
        <w:rPr>
          <w:rFonts w:ascii="Times New Roman" w:hAnsi="Times New Roman" w:cs="Times New Roman"/>
          <w:bCs/>
          <w:iCs/>
          <w:spacing w:val="-2"/>
          <w:sz w:val="28"/>
          <w:szCs w:val="28"/>
        </w:rPr>
        <w:t xml:space="preserve">. </w:t>
      </w:r>
    </w:p>
    <w:p w14:paraId="05C71872" w14:textId="02BCFED6" w:rsidR="006B4EF2" w:rsidRPr="001D2FD6" w:rsidRDefault="006B4EF2" w:rsidP="000E7FE4">
      <w:pPr>
        <w:tabs>
          <w:tab w:val="left" w:pos="567"/>
        </w:tabs>
        <w:spacing w:before="120" w:after="120" w:line="340" w:lineRule="atLeast"/>
        <w:ind w:firstLine="567"/>
        <w:jc w:val="both"/>
        <w:rPr>
          <w:rFonts w:ascii="Times New Roman Bold" w:hAnsi="Times New Roman Bold" w:cs="Times New Roman"/>
          <w:b/>
          <w:i/>
          <w:iCs/>
          <w:sz w:val="28"/>
          <w:szCs w:val="28"/>
          <w:lang w:val="vi-VN"/>
        </w:rPr>
      </w:pPr>
      <w:r w:rsidRPr="001D2FD6">
        <w:rPr>
          <w:rFonts w:ascii="Times New Roman Bold" w:hAnsi="Times New Roman Bold" w:cs="Times New Roman"/>
          <w:b/>
          <w:i/>
          <w:iCs/>
          <w:sz w:val="28"/>
          <w:szCs w:val="28"/>
          <w:lang w:val="pt-BR"/>
        </w:rPr>
        <w:t>2</w:t>
      </w:r>
      <w:r w:rsidRPr="001D2FD6">
        <w:rPr>
          <w:rFonts w:ascii="Times New Roman Bold" w:hAnsi="Times New Roman Bold" w:cs="Times New Roman"/>
          <w:b/>
          <w:i/>
          <w:iCs/>
          <w:sz w:val="28"/>
          <w:szCs w:val="28"/>
          <w:lang w:val="vi-VN"/>
        </w:rPr>
        <w:t>.2. Những nội dung Nhân d</w:t>
      </w:r>
      <w:r w:rsidRPr="001D2FD6">
        <w:rPr>
          <w:rFonts w:ascii="Times New Roman Bold" w:hAnsi="Times New Roman Bold" w:cs="Times New Roman" w:hint="eastAsia"/>
          <w:b/>
          <w:i/>
          <w:iCs/>
          <w:sz w:val="28"/>
          <w:szCs w:val="28"/>
          <w:lang w:val="vi-VN"/>
        </w:rPr>
        <w:t>â</w:t>
      </w:r>
      <w:r w:rsidRPr="001D2FD6">
        <w:rPr>
          <w:rFonts w:ascii="Times New Roman Bold" w:hAnsi="Times New Roman Bold" w:cs="Times New Roman"/>
          <w:b/>
          <w:i/>
          <w:iCs/>
          <w:sz w:val="28"/>
          <w:szCs w:val="28"/>
          <w:lang w:val="vi-VN"/>
        </w:rPr>
        <w:t>n</w:t>
      </w:r>
      <w:r w:rsidR="00F51838" w:rsidRPr="001D2FD6">
        <w:rPr>
          <w:rFonts w:ascii="Times New Roman Bold" w:hAnsi="Times New Roman Bold" w:cs="Times New Roman"/>
          <w:b/>
          <w:i/>
          <w:iCs/>
          <w:sz w:val="28"/>
          <w:szCs w:val="28"/>
          <w:lang w:val="vi-VN"/>
        </w:rPr>
        <w:t xml:space="preserve"> bàn và</w:t>
      </w:r>
      <w:r w:rsidR="00AD0ABF" w:rsidRPr="001D2FD6">
        <w:rPr>
          <w:rFonts w:ascii="Times New Roman Bold" w:hAnsi="Times New Roman Bold" w:cs="Times New Roman"/>
          <w:b/>
          <w:i/>
          <w:iCs/>
          <w:sz w:val="28"/>
          <w:szCs w:val="28"/>
          <w:lang w:val="vi-VN"/>
        </w:rPr>
        <w:t xml:space="preserve"> quyết định </w:t>
      </w:r>
    </w:p>
    <w:p w14:paraId="0375C449" w14:textId="42FD063B" w:rsidR="00AD0ABF" w:rsidRPr="001D2FD6" w:rsidRDefault="00E81546" w:rsidP="000E7FE4">
      <w:pPr>
        <w:tabs>
          <w:tab w:val="left" w:pos="567"/>
        </w:tabs>
        <w:spacing w:before="120" w:after="120" w:line="340" w:lineRule="atLeast"/>
        <w:ind w:firstLine="567"/>
        <w:jc w:val="both"/>
        <w:rPr>
          <w:rFonts w:ascii="Times New Roman" w:hAnsi="Times New Roman" w:cs="Times New Roman"/>
          <w:bCs/>
          <w:spacing w:val="-2"/>
          <w:sz w:val="28"/>
          <w:szCs w:val="28"/>
        </w:rPr>
      </w:pPr>
      <w:r w:rsidRPr="001D2FD6">
        <w:rPr>
          <w:rFonts w:ascii="Times New Roman" w:hAnsi="Times New Roman" w:cs="Times New Roman"/>
          <w:bCs/>
          <w:spacing w:val="-2"/>
          <w:sz w:val="28"/>
          <w:szCs w:val="28"/>
        </w:rPr>
        <w:t>Nội</w:t>
      </w:r>
      <w:r w:rsidR="00761FF6" w:rsidRPr="001D2FD6">
        <w:rPr>
          <w:rFonts w:ascii="Times New Roman" w:hAnsi="Times New Roman" w:cs="Times New Roman"/>
          <w:bCs/>
          <w:spacing w:val="-2"/>
          <w:sz w:val="28"/>
          <w:szCs w:val="28"/>
        </w:rPr>
        <w:t xml:space="preserve"> dung Nhân dân bàn và quyết định trong </w:t>
      </w:r>
      <w:r w:rsidR="00AD0ABF" w:rsidRPr="001D2FD6">
        <w:rPr>
          <w:rFonts w:ascii="Times New Roman" w:hAnsi="Times New Roman" w:cs="Times New Roman"/>
          <w:bCs/>
          <w:spacing w:val="-2"/>
          <w:sz w:val="28"/>
          <w:szCs w:val="28"/>
          <w:lang w:val="vi-VN"/>
        </w:rPr>
        <w:t xml:space="preserve">dự thảo Luật đã </w:t>
      </w:r>
      <w:r w:rsidR="00761FF6" w:rsidRPr="001D2FD6">
        <w:rPr>
          <w:rFonts w:ascii="Times New Roman" w:hAnsi="Times New Roman" w:cs="Times New Roman"/>
          <w:bCs/>
          <w:spacing w:val="-2"/>
          <w:sz w:val="28"/>
          <w:szCs w:val="28"/>
        </w:rPr>
        <w:t xml:space="preserve">được </w:t>
      </w:r>
      <w:r w:rsidR="00AD0ABF" w:rsidRPr="001D2FD6">
        <w:rPr>
          <w:rFonts w:ascii="Times New Roman" w:hAnsi="Times New Roman" w:cs="Times New Roman"/>
          <w:bCs/>
          <w:spacing w:val="-2"/>
          <w:sz w:val="28"/>
          <w:szCs w:val="28"/>
          <w:lang w:val="vi-VN"/>
        </w:rPr>
        <w:t xml:space="preserve">chỉnh lý </w:t>
      </w:r>
      <w:r w:rsidR="00761FF6" w:rsidRPr="001D2FD6">
        <w:rPr>
          <w:rFonts w:ascii="Times New Roman" w:hAnsi="Times New Roman" w:cs="Times New Roman"/>
          <w:bCs/>
          <w:spacing w:val="-2"/>
          <w:sz w:val="28"/>
          <w:szCs w:val="28"/>
        </w:rPr>
        <w:t>theo hướng:</w:t>
      </w:r>
    </w:p>
    <w:p w14:paraId="1DD3443A" w14:textId="7FC3E24F" w:rsidR="00AD0ABF" w:rsidRPr="001D2FD6" w:rsidRDefault="00427E40" w:rsidP="000E7FE4">
      <w:pPr>
        <w:tabs>
          <w:tab w:val="left" w:pos="567"/>
        </w:tabs>
        <w:spacing w:before="120" w:after="120" w:line="340" w:lineRule="atLeast"/>
        <w:ind w:firstLine="567"/>
        <w:jc w:val="both"/>
        <w:rPr>
          <w:rFonts w:ascii="Times New Roman" w:hAnsi="Times New Roman" w:cs="Times New Roman"/>
          <w:bCs/>
          <w:i/>
          <w:iCs/>
          <w:sz w:val="28"/>
          <w:szCs w:val="28"/>
          <w:lang w:val="vi-VN"/>
        </w:rPr>
      </w:pPr>
      <w:r w:rsidRPr="001D2FD6">
        <w:rPr>
          <w:rFonts w:ascii="Times New Roman" w:hAnsi="Times New Roman" w:cs="Times New Roman"/>
          <w:bCs/>
          <w:i/>
          <w:iCs/>
          <w:sz w:val="28"/>
          <w:szCs w:val="28"/>
        </w:rPr>
        <w:t xml:space="preserve">- </w:t>
      </w:r>
      <w:r w:rsidR="00AD0ABF" w:rsidRPr="001D2FD6">
        <w:rPr>
          <w:rFonts w:ascii="Times New Roman" w:hAnsi="Times New Roman" w:cs="Times New Roman"/>
          <w:bCs/>
          <w:i/>
          <w:iCs/>
          <w:sz w:val="28"/>
          <w:szCs w:val="28"/>
          <w:lang w:val="vi-VN"/>
        </w:rPr>
        <w:t xml:space="preserve">Tại thôn, tổ dân phố: </w:t>
      </w:r>
      <w:r w:rsidR="00970FE6" w:rsidRPr="001D2FD6">
        <w:rPr>
          <w:rFonts w:ascii="Times New Roman" w:hAnsi="Times New Roman" w:cs="Times New Roman"/>
          <w:iCs/>
          <w:sz w:val="28"/>
          <w:szCs w:val="28"/>
        </w:rPr>
        <w:t>x</w:t>
      </w:r>
      <w:r w:rsidR="004853AC" w:rsidRPr="001D2FD6">
        <w:rPr>
          <w:rFonts w:ascii="Times New Roman" w:hAnsi="Times New Roman" w:cs="Times New Roman"/>
          <w:iCs/>
          <w:sz w:val="28"/>
          <w:szCs w:val="28"/>
        </w:rPr>
        <w:t>uất phát từ yêu cầu và điều kiện thực tế, tiếp thu ý kiến đóng góp của các Đoàn đại biểu Quốc hội, của các địa phương, cơ sở, dự thảo Luật đã được chỉnh lý theo hướng</w:t>
      </w:r>
      <w:r w:rsidR="00AD0ABF" w:rsidRPr="001D2FD6">
        <w:rPr>
          <w:rFonts w:ascii="Times New Roman" w:hAnsi="Times New Roman" w:cs="Times New Roman"/>
          <w:sz w:val="28"/>
          <w:szCs w:val="28"/>
          <w:lang w:val="nl-NL"/>
        </w:rPr>
        <w:t xml:space="preserve"> Nhân dân ở thôn, tổ dân phố bàn</w:t>
      </w:r>
      <w:r w:rsidR="00F51838" w:rsidRPr="001D2FD6">
        <w:rPr>
          <w:rFonts w:ascii="Times New Roman" w:hAnsi="Times New Roman" w:cs="Times New Roman"/>
          <w:sz w:val="28"/>
          <w:szCs w:val="28"/>
          <w:lang w:val="nl-NL"/>
        </w:rPr>
        <w:t xml:space="preserve"> và</w:t>
      </w:r>
      <w:r w:rsidR="00AD0ABF" w:rsidRPr="001D2FD6">
        <w:rPr>
          <w:rFonts w:ascii="Times New Roman" w:hAnsi="Times New Roman" w:cs="Times New Roman"/>
          <w:sz w:val="28"/>
          <w:szCs w:val="28"/>
          <w:lang w:val="nl-NL"/>
        </w:rPr>
        <w:t xml:space="preserve"> quyết định những nội dung quy định tại </w:t>
      </w:r>
      <w:r w:rsidR="00B17B81" w:rsidRPr="001D2FD6">
        <w:rPr>
          <w:rFonts w:ascii="Times New Roman" w:hAnsi="Times New Roman" w:cs="Times New Roman"/>
          <w:sz w:val="28"/>
          <w:szCs w:val="28"/>
          <w:lang w:val="nl-NL"/>
        </w:rPr>
        <w:t xml:space="preserve">Điều 15 của </w:t>
      </w:r>
      <w:r w:rsidR="00AD0ABF" w:rsidRPr="001D2FD6">
        <w:rPr>
          <w:rFonts w:ascii="Times New Roman" w:hAnsi="Times New Roman" w:cs="Times New Roman"/>
          <w:sz w:val="28"/>
          <w:szCs w:val="28"/>
          <w:lang w:val="nl-NL"/>
        </w:rPr>
        <w:t>Luật này bằng một trong các hình thức sau đây:</w:t>
      </w:r>
      <w:r w:rsidR="00A45BFE" w:rsidRPr="001D2FD6">
        <w:rPr>
          <w:rFonts w:ascii="Times New Roman" w:hAnsi="Times New Roman" w:cs="Times New Roman"/>
          <w:sz w:val="28"/>
          <w:szCs w:val="28"/>
          <w:lang w:val="nl-NL"/>
        </w:rPr>
        <w:t xml:space="preserve"> </w:t>
      </w:r>
      <w:r w:rsidR="00AD0ABF" w:rsidRPr="001D2FD6">
        <w:rPr>
          <w:rFonts w:ascii="Times New Roman" w:hAnsi="Times New Roman" w:cs="Times New Roman"/>
          <w:sz w:val="28"/>
          <w:szCs w:val="28"/>
          <w:lang w:val="nl-NL"/>
        </w:rPr>
        <w:t xml:space="preserve">(1) Tổ chức cuộc họp của thôn, tổ dân phố với thành phần tham dự gồm </w:t>
      </w:r>
      <w:r w:rsidR="00AD0ABF" w:rsidRPr="001D2FD6">
        <w:rPr>
          <w:rFonts w:ascii="Times New Roman" w:hAnsi="Times New Roman" w:cs="Times New Roman"/>
          <w:sz w:val="28"/>
          <w:szCs w:val="28"/>
          <w:lang w:val="vi-VN"/>
        </w:rPr>
        <w:t xml:space="preserve">Trưởng thôn, Tổ trưởng </w:t>
      </w:r>
      <w:r w:rsidR="00AD0ABF" w:rsidRPr="001D2FD6">
        <w:rPr>
          <w:rFonts w:ascii="Times New Roman" w:hAnsi="Times New Roman" w:cs="Times New Roman"/>
          <w:sz w:val="28"/>
          <w:szCs w:val="28"/>
          <w:lang w:val="nl-NL"/>
        </w:rPr>
        <w:t>t</w:t>
      </w:r>
      <w:r w:rsidR="00AD0ABF" w:rsidRPr="001D2FD6">
        <w:rPr>
          <w:rFonts w:ascii="Times New Roman" w:hAnsi="Times New Roman" w:cs="Times New Roman"/>
          <w:sz w:val="28"/>
          <w:szCs w:val="28"/>
          <w:lang w:val="vi-VN"/>
        </w:rPr>
        <w:t>ổ dân phố,</w:t>
      </w:r>
      <w:r w:rsidR="00AD0ABF" w:rsidRPr="001D2FD6">
        <w:rPr>
          <w:rFonts w:ascii="Times New Roman" w:hAnsi="Times New Roman" w:cs="Times New Roman"/>
          <w:sz w:val="28"/>
          <w:szCs w:val="28"/>
          <w:lang w:val="nl-NL"/>
        </w:rPr>
        <w:t xml:space="preserve"> Ban công tác Mặt trận thôn, tổ dân phố,</w:t>
      </w:r>
      <w:r w:rsidR="00AD0ABF" w:rsidRPr="001D2FD6">
        <w:rPr>
          <w:rFonts w:ascii="Times New Roman" w:hAnsi="Times New Roman" w:cs="Times New Roman"/>
          <w:sz w:val="28"/>
          <w:szCs w:val="28"/>
          <w:lang w:val="vi-VN"/>
        </w:rPr>
        <w:t xml:space="preserve"> </w:t>
      </w:r>
      <w:r w:rsidR="00AD0ABF" w:rsidRPr="001D2FD6">
        <w:rPr>
          <w:rFonts w:ascii="Times New Roman" w:hAnsi="Times New Roman" w:cs="Times New Roman"/>
          <w:sz w:val="28"/>
          <w:szCs w:val="28"/>
          <w:lang w:val="nl-NL"/>
        </w:rPr>
        <w:t>đại diện các hộ gia đình trong thôn, tổ dân phố</w:t>
      </w:r>
      <w:r w:rsidR="00A45BFE" w:rsidRPr="001D2FD6">
        <w:rPr>
          <w:rFonts w:ascii="Times New Roman" w:hAnsi="Times New Roman" w:cs="Times New Roman"/>
          <w:sz w:val="28"/>
          <w:szCs w:val="28"/>
          <w:lang w:val="nl-NL"/>
        </w:rPr>
        <w:t xml:space="preserve"> </w:t>
      </w:r>
      <w:r w:rsidR="00AD0ABF" w:rsidRPr="001D2FD6">
        <w:rPr>
          <w:rFonts w:ascii="Times New Roman" w:hAnsi="Times New Roman" w:cs="Times New Roman"/>
          <w:sz w:val="28"/>
          <w:szCs w:val="28"/>
          <w:lang w:val="nl-NL"/>
        </w:rPr>
        <w:t>(Điều 18)</w:t>
      </w:r>
      <w:r w:rsidR="00A45BFE" w:rsidRPr="001D2FD6">
        <w:rPr>
          <w:rFonts w:ascii="Times New Roman" w:hAnsi="Times New Roman" w:cs="Times New Roman"/>
          <w:sz w:val="28"/>
          <w:szCs w:val="28"/>
        </w:rPr>
        <w:t xml:space="preserve">; </w:t>
      </w:r>
      <w:r w:rsidR="00AD0ABF" w:rsidRPr="001D2FD6">
        <w:rPr>
          <w:rFonts w:ascii="Times New Roman" w:hAnsi="Times New Roman" w:cs="Times New Roman"/>
          <w:sz w:val="28"/>
          <w:szCs w:val="28"/>
          <w:lang w:val="nl-NL"/>
        </w:rPr>
        <w:t>(2) Phát phiếu biểu quyết, lấy ý kiến tới từng hộ gia đình (Điều 19)</w:t>
      </w:r>
      <w:r w:rsidR="00A45BFE" w:rsidRPr="001D2FD6">
        <w:rPr>
          <w:rFonts w:ascii="Times New Roman" w:hAnsi="Times New Roman" w:cs="Times New Roman"/>
          <w:sz w:val="28"/>
          <w:szCs w:val="28"/>
        </w:rPr>
        <w:t xml:space="preserve">; </w:t>
      </w:r>
      <w:r w:rsidR="00AD0ABF" w:rsidRPr="001D2FD6">
        <w:rPr>
          <w:rFonts w:ascii="Times New Roman" w:hAnsi="Times New Roman" w:cs="Times New Roman"/>
          <w:spacing w:val="-2"/>
          <w:sz w:val="28"/>
          <w:szCs w:val="28"/>
          <w:lang w:val="nl-NL"/>
        </w:rPr>
        <w:t>(3) Trường hợp pháp luật có quy định khác về việc tổ chức toàn thể cử tri trên địa bàn bàn, quyết định về một số nội dung cụ thể</w:t>
      </w:r>
      <w:r w:rsidR="00A45BFE" w:rsidRPr="001D2FD6">
        <w:rPr>
          <w:rStyle w:val="FootnoteReference"/>
          <w:rFonts w:ascii="Times New Roman" w:hAnsi="Times New Roman" w:cs="Times New Roman"/>
          <w:spacing w:val="-2"/>
          <w:sz w:val="28"/>
          <w:szCs w:val="28"/>
          <w:lang w:val="nl-NL"/>
        </w:rPr>
        <w:footnoteReference w:id="6"/>
      </w:r>
      <w:r w:rsidR="00AD0ABF" w:rsidRPr="001D2FD6">
        <w:rPr>
          <w:rFonts w:ascii="Times New Roman" w:hAnsi="Times New Roman" w:cs="Times New Roman"/>
          <w:spacing w:val="-2"/>
          <w:sz w:val="28"/>
          <w:szCs w:val="28"/>
          <w:lang w:val="nl-NL"/>
        </w:rPr>
        <w:t xml:space="preserve"> thì thực hiện theo quy định đó (Điều 17).</w:t>
      </w:r>
      <w:r w:rsidR="00DD1755" w:rsidRPr="001D2FD6">
        <w:rPr>
          <w:rFonts w:ascii="Times New Roman" w:hAnsi="Times New Roman" w:cs="Times New Roman"/>
          <w:bCs/>
          <w:i/>
          <w:iCs/>
          <w:sz w:val="28"/>
          <w:szCs w:val="28"/>
        </w:rPr>
        <w:t xml:space="preserve"> </w:t>
      </w:r>
      <w:r w:rsidR="00AD0ABF" w:rsidRPr="001D2FD6">
        <w:rPr>
          <w:rFonts w:ascii="Times New Roman" w:hAnsi="Times New Roman" w:cs="Times New Roman"/>
          <w:sz w:val="28"/>
          <w:szCs w:val="28"/>
          <w:lang w:val="nl-NL"/>
        </w:rPr>
        <w:t xml:space="preserve">Về tỷ lệ đồng thuận để quyết định của cộng đồng dân cư có hiệu lực thi hành, dự thảo Luật đã phân định rõ một số trường hợp quyết định của cộng đồng dân cư </w:t>
      </w:r>
      <w:r w:rsidR="00446B84" w:rsidRPr="001D2FD6">
        <w:rPr>
          <w:rFonts w:ascii="Times New Roman" w:hAnsi="Times New Roman" w:cs="Times New Roman"/>
          <w:sz w:val="28"/>
          <w:szCs w:val="28"/>
          <w:lang w:val="nl-NL"/>
        </w:rPr>
        <w:t xml:space="preserve">(nhất là các quyết định liên quan đến các khoản đóng góp,...) </w:t>
      </w:r>
      <w:r w:rsidR="00AD0ABF" w:rsidRPr="001D2FD6">
        <w:rPr>
          <w:rFonts w:ascii="Times New Roman" w:hAnsi="Times New Roman" w:cs="Times New Roman"/>
          <w:sz w:val="28"/>
          <w:szCs w:val="28"/>
          <w:lang w:val="nl-NL"/>
        </w:rPr>
        <w:t xml:space="preserve">được thông qua </w:t>
      </w:r>
      <w:r w:rsidR="004853AC" w:rsidRPr="001D2FD6">
        <w:rPr>
          <w:rFonts w:ascii="Times New Roman" w:hAnsi="Times New Roman" w:cs="Times New Roman"/>
          <w:sz w:val="28"/>
          <w:szCs w:val="28"/>
          <w:lang w:val="nl-NL"/>
        </w:rPr>
        <w:t xml:space="preserve">khi có 2/3 </w:t>
      </w:r>
      <w:r w:rsidR="00B17B81" w:rsidRPr="001D2FD6">
        <w:rPr>
          <w:rFonts w:ascii="Times New Roman" w:hAnsi="Times New Roman" w:cs="Times New Roman"/>
          <w:sz w:val="28"/>
          <w:szCs w:val="28"/>
          <w:lang w:val="nl-NL"/>
        </w:rPr>
        <w:t xml:space="preserve">trở lên hoặc trên 50% </w:t>
      </w:r>
      <w:r w:rsidR="004853AC" w:rsidRPr="001D2FD6">
        <w:rPr>
          <w:rFonts w:ascii="Times New Roman" w:hAnsi="Times New Roman" w:cs="Times New Roman"/>
          <w:sz w:val="28"/>
          <w:szCs w:val="28"/>
          <w:lang w:val="nl-NL"/>
        </w:rPr>
        <w:t xml:space="preserve">tổng số hộ gia đình tán thành </w:t>
      </w:r>
      <w:r w:rsidR="00AD0ABF" w:rsidRPr="001D2FD6">
        <w:rPr>
          <w:rFonts w:ascii="Times New Roman" w:hAnsi="Times New Roman" w:cs="Times New Roman"/>
          <w:sz w:val="28"/>
          <w:szCs w:val="28"/>
          <w:lang w:val="nl-NL"/>
        </w:rPr>
        <w:t xml:space="preserve">để tăng tính đồng thuận trong cộng đồng dân cư, bảo đảm </w:t>
      </w:r>
      <w:r w:rsidR="00B17B81" w:rsidRPr="001D2FD6">
        <w:rPr>
          <w:rFonts w:ascii="Times New Roman" w:hAnsi="Times New Roman" w:cs="Times New Roman"/>
          <w:sz w:val="28"/>
          <w:szCs w:val="28"/>
          <w:lang w:val="nl-NL"/>
        </w:rPr>
        <w:t>hiệu lực thực hiện</w:t>
      </w:r>
      <w:r w:rsidR="00AD0ABF" w:rsidRPr="001D2FD6">
        <w:rPr>
          <w:rFonts w:ascii="Times New Roman" w:hAnsi="Times New Roman" w:cs="Times New Roman"/>
          <w:sz w:val="28"/>
          <w:szCs w:val="28"/>
          <w:lang w:val="nl-NL"/>
        </w:rPr>
        <w:t xml:space="preserve"> các </w:t>
      </w:r>
      <w:r w:rsidR="004853AC" w:rsidRPr="001D2FD6">
        <w:rPr>
          <w:rFonts w:ascii="Times New Roman" w:hAnsi="Times New Roman" w:cs="Times New Roman"/>
          <w:sz w:val="28"/>
          <w:szCs w:val="28"/>
          <w:lang w:val="nl-NL"/>
        </w:rPr>
        <w:t xml:space="preserve">quyết </w:t>
      </w:r>
      <w:r w:rsidR="00AD0ABF" w:rsidRPr="001D2FD6">
        <w:rPr>
          <w:rFonts w:ascii="Times New Roman" w:hAnsi="Times New Roman" w:cs="Times New Roman"/>
          <w:sz w:val="28"/>
          <w:szCs w:val="28"/>
          <w:lang w:val="nl-NL"/>
        </w:rPr>
        <w:t xml:space="preserve">định của cộng đồng dân cư </w:t>
      </w:r>
      <w:r w:rsidR="004853AC" w:rsidRPr="001D2FD6">
        <w:rPr>
          <w:rFonts w:ascii="Times New Roman" w:hAnsi="Times New Roman" w:cs="Times New Roman"/>
          <w:sz w:val="28"/>
          <w:szCs w:val="28"/>
          <w:lang w:val="nl-NL"/>
        </w:rPr>
        <w:t xml:space="preserve">có khả năng thực hiện </w:t>
      </w:r>
      <w:r w:rsidR="00AD0ABF" w:rsidRPr="001D2FD6">
        <w:rPr>
          <w:rFonts w:ascii="Times New Roman" w:hAnsi="Times New Roman" w:cs="Times New Roman"/>
          <w:sz w:val="28"/>
          <w:szCs w:val="28"/>
          <w:lang w:val="nl-NL"/>
        </w:rPr>
        <w:t>trên thực tế</w:t>
      </w:r>
      <w:r w:rsidR="000B372C" w:rsidRPr="001D2FD6">
        <w:rPr>
          <w:rFonts w:ascii="Times New Roman" w:hAnsi="Times New Roman" w:cs="Times New Roman"/>
          <w:sz w:val="28"/>
          <w:szCs w:val="28"/>
          <w:lang w:val="nl-NL"/>
        </w:rPr>
        <w:t xml:space="preserve"> (Điều 21)</w:t>
      </w:r>
      <w:r w:rsidR="00AD0ABF" w:rsidRPr="001D2FD6">
        <w:rPr>
          <w:rFonts w:ascii="Times New Roman" w:hAnsi="Times New Roman" w:cs="Times New Roman"/>
          <w:sz w:val="28"/>
          <w:szCs w:val="28"/>
          <w:lang w:val="nl-NL"/>
        </w:rPr>
        <w:t xml:space="preserve">. </w:t>
      </w:r>
    </w:p>
    <w:p w14:paraId="635AB40B" w14:textId="5018D046" w:rsidR="00495897" w:rsidRPr="001D2FD6" w:rsidRDefault="00446B84" w:rsidP="000E7FE4">
      <w:pPr>
        <w:tabs>
          <w:tab w:val="left" w:pos="567"/>
        </w:tabs>
        <w:spacing w:before="120" w:after="120" w:line="340" w:lineRule="atLeast"/>
        <w:ind w:firstLine="567"/>
        <w:jc w:val="both"/>
        <w:rPr>
          <w:rFonts w:ascii="Times New Roman" w:hAnsi="Times New Roman" w:cs="Times New Roman"/>
          <w:sz w:val="28"/>
          <w:szCs w:val="28"/>
        </w:rPr>
      </w:pPr>
      <w:r w:rsidRPr="001D2FD6">
        <w:rPr>
          <w:rFonts w:ascii="Times New Roman" w:hAnsi="Times New Roman" w:cs="Times New Roman"/>
          <w:i/>
          <w:sz w:val="28"/>
          <w:szCs w:val="28"/>
          <w:lang w:val="nl-NL"/>
        </w:rPr>
        <w:lastRenderedPageBreak/>
        <w:t xml:space="preserve">- </w:t>
      </w:r>
      <w:r w:rsidR="00441B3D" w:rsidRPr="001D2FD6">
        <w:rPr>
          <w:rFonts w:ascii="Times New Roman" w:hAnsi="Times New Roman" w:cs="Times New Roman"/>
          <w:i/>
          <w:sz w:val="28"/>
          <w:szCs w:val="28"/>
          <w:lang w:val="nl-NL"/>
        </w:rPr>
        <w:t>T</w:t>
      </w:r>
      <w:r w:rsidRPr="001D2FD6">
        <w:rPr>
          <w:rFonts w:ascii="Times New Roman" w:hAnsi="Times New Roman" w:cs="Times New Roman"/>
          <w:i/>
          <w:sz w:val="28"/>
          <w:szCs w:val="28"/>
          <w:lang w:val="nl-NL"/>
        </w:rPr>
        <w:t>ại cơ quan, đơn vị và tại tổ chức có sử dụng lao động</w:t>
      </w:r>
      <w:r w:rsidR="00970FE6" w:rsidRPr="001D2FD6">
        <w:rPr>
          <w:rFonts w:ascii="Times New Roman" w:hAnsi="Times New Roman" w:cs="Times New Roman"/>
          <w:i/>
          <w:sz w:val="28"/>
          <w:szCs w:val="28"/>
          <w:lang w:val="nl-NL"/>
        </w:rPr>
        <w:t>:</w:t>
      </w:r>
      <w:r w:rsidRPr="001D2FD6">
        <w:rPr>
          <w:rFonts w:ascii="Times New Roman" w:hAnsi="Times New Roman" w:cs="Times New Roman"/>
          <w:sz w:val="28"/>
          <w:szCs w:val="28"/>
          <w:lang w:val="nl-NL"/>
        </w:rPr>
        <w:t xml:space="preserve"> </w:t>
      </w:r>
      <w:r w:rsidR="003D0D9F" w:rsidRPr="001D2FD6">
        <w:rPr>
          <w:rFonts w:ascii="Times New Roman" w:hAnsi="Times New Roman" w:cs="Times New Roman"/>
          <w:sz w:val="28"/>
          <w:szCs w:val="28"/>
          <w:lang w:val="nl-NL"/>
        </w:rPr>
        <w:t>d</w:t>
      </w:r>
      <w:r w:rsidRPr="001D2FD6">
        <w:rPr>
          <w:rFonts w:ascii="Times New Roman" w:hAnsi="Times New Roman" w:cs="Times New Roman"/>
          <w:sz w:val="28"/>
          <w:szCs w:val="28"/>
          <w:lang w:val="nl-NL"/>
        </w:rPr>
        <w:t xml:space="preserve">ự thảo Luật </w:t>
      </w:r>
      <w:r w:rsidR="00061959" w:rsidRPr="001D2FD6">
        <w:rPr>
          <w:rFonts w:ascii="Times New Roman" w:hAnsi="Times New Roman" w:cs="Times New Roman"/>
          <w:sz w:val="28"/>
          <w:szCs w:val="28"/>
          <w:lang w:val="nl-NL"/>
        </w:rPr>
        <w:t xml:space="preserve">đã bổ sung mới </w:t>
      </w:r>
      <w:r w:rsidRPr="001D2FD6">
        <w:rPr>
          <w:rFonts w:ascii="Times New Roman" w:hAnsi="Times New Roman" w:cs="Times New Roman"/>
          <w:sz w:val="28"/>
          <w:szCs w:val="28"/>
          <w:lang w:val="nl-NL"/>
        </w:rPr>
        <w:t>quy định cán bộ, công chức, viên chức, người lao động</w:t>
      </w:r>
      <w:r w:rsidR="000B372C" w:rsidRPr="001D2FD6">
        <w:rPr>
          <w:rFonts w:ascii="Times New Roman" w:hAnsi="Times New Roman" w:cs="Times New Roman"/>
          <w:sz w:val="28"/>
          <w:szCs w:val="28"/>
          <w:lang w:val="nl-NL"/>
        </w:rPr>
        <w:t xml:space="preserve"> được bàn và quyết định</w:t>
      </w:r>
      <w:r w:rsidRPr="001D2FD6">
        <w:rPr>
          <w:rFonts w:ascii="Times New Roman" w:hAnsi="Times New Roman" w:cs="Times New Roman"/>
          <w:sz w:val="28"/>
          <w:szCs w:val="28"/>
          <w:lang w:val="nl-NL"/>
        </w:rPr>
        <w:t xml:space="preserve"> </w:t>
      </w:r>
      <w:r w:rsidR="00061959" w:rsidRPr="001D2FD6">
        <w:rPr>
          <w:rFonts w:ascii="Times New Roman" w:hAnsi="Times New Roman" w:cs="Times New Roman"/>
          <w:sz w:val="28"/>
          <w:szCs w:val="28"/>
          <w:lang w:val="nl-NL"/>
        </w:rPr>
        <w:t>trong thực hiện dân chủ ở cơ quan, đơn vị</w:t>
      </w:r>
      <w:r w:rsidRPr="001D2FD6">
        <w:rPr>
          <w:rFonts w:ascii="Times New Roman" w:hAnsi="Times New Roman" w:cs="Times New Roman"/>
          <w:sz w:val="28"/>
          <w:szCs w:val="28"/>
          <w:lang w:val="nl-NL"/>
        </w:rPr>
        <w:t xml:space="preserve"> </w:t>
      </w:r>
      <w:r w:rsidR="00061959" w:rsidRPr="001D2FD6">
        <w:rPr>
          <w:rFonts w:ascii="Times New Roman" w:hAnsi="Times New Roman" w:cs="Times New Roman"/>
          <w:sz w:val="28"/>
          <w:szCs w:val="28"/>
          <w:lang w:val="nl-NL"/>
        </w:rPr>
        <w:t>(</w:t>
      </w:r>
      <w:r w:rsidRPr="001D2FD6">
        <w:rPr>
          <w:rFonts w:ascii="Times New Roman" w:hAnsi="Times New Roman" w:cs="Times New Roman"/>
          <w:sz w:val="28"/>
          <w:szCs w:val="28"/>
          <w:lang w:val="nl-NL"/>
        </w:rPr>
        <w:t>Điều 49</w:t>
      </w:r>
      <w:r w:rsidR="00061959" w:rsidRPr="001D2FD6">
        <w:rPr>
          <w:rFonts w:ascii="Times New Roman" w:hAnsi="Times New Roman" w:cs="Times New Roman"/>
          <w:sz w:val="28"/>
          <w:szCs w:val="28"/>
          <w:lang w:val="nl-NL"/>
        </w:rPr>
        <w:t xml:space="preserve">) và chỉnh lý các nội dung người lao động bàn, quyết định trong thực hiện dân chủ ở tổ chức có sử dụng lao động (Điều 67). Các nội dung này được bàn và quyết định tại </w:t>
      </w:r>
      <w:r w:rsidR="00061959" w:rsidRPr="001D2FD6">
        <w:rPr>
          <w:rFonts w:ascii="Times New Roman" w:hAnsi="Times New Roman" w:cs="Times New Roman"/>
          <w:bCs/>
          <w:sz w:val="28"/>
          <w:szCs w:val="28"/>
          <w:lang w:val="vi-VN"/>
        </w:rPr>
        <w:t>hội nghị cán bộ, công chức, viên chức</w:t>
      </w:r>
      <w:r w:rsidR="00061959" w:rsidRPr="001D2FD6">
        <w:rPr>
          <w:rFonts w:ascii="Times New Roman" w:hAnsi="Times New Roman" w:cs="Times New Roman"/>
          <w:sz w:val="28"/>
          <w:szCs w:val="28"/>
          <w:lang w:val="vi-VN"/>
        </w:rPr>
        <w:t>, người lao động</w:t>
      </w:r>
      <w:r w:rsidR="00061959" w:rsidRPr="001D2FD6">
        <w:rPr>
          <w:rFonts w:ascii="Times New Roman" w:hAnsi="Times New Roman" w:cs="Times New Roman"/>
          <w:sz w:val="28"/>
          <w:szCs w:val="28"/>
          <w:lang w:val="en-GB"/>
        </w:rPr>
        <w:t xml:space="preserve"> hoặc hội nghị người lao động</w:t>
      </w:r>
      <w:r w:rsidR="00061959" w:rsidRPr="001D2FD6">
        <w:rPr>
          <w:rFonts w:ascii="Times New Roman" w:hAnsi="Times New Roman" w:cs="Times New Roman"/>
          <w:sz w:val="28"/>
          <w:szCs w:val="28"/>
        </w:rPr>
        <w:t xml:space="preserve">. </w:t>
      </w:r>
      <w:r w:rsidR="00957748" w:rsidRPr="001D2FD6">
        <w:rPr>
          <w:rFonts w:ascii="Times New Roman" w:hAnsi="Times New Roman" w:cs="Times New Roman"/>
          <w:sz w:val="28"/>
          <w:szCs w:val="28"/>
        </w:rPr>
        <w:t>Trường hợp không thể tổ chức hội nghị thì người đứng đầu cơ quan, đơn vị</w:t>
      </w:r>
      <w:r w:rsidR="00B17B81" w:rsidRPr="001D2FD6">
        <w:rPr>
          <w:rFonts w:ascii="Times New Roman" w:hAnsi="Times New Roman" w:cs="Times New Roman"/>
          <w:sz w:val="28"/>
          <w:szCs w:val="28"/>
        </w:rPr>
        <w:t>,</w:t>
      </w:r>
      <w:r w:rsidR="00957748" w:rsidRPr="001D2FD6">
        <w:rPr>
          <w:rFonts w:ascii="Times New Roman" w:hAnsi="Times New Roman" w:cs="Times New Roman"/>
          <w:sz w:val="28"/>
          <w:szCs w:val="28"/>
        </w:rPr>
        <w:t xml:space="preserve"> </w:t>
      </w:r>
      <w:r w:rsidR="00B17B81" w:rsidRPr="001D2FD6">
        <w:rPr>
          <w:rFonts w:ascii="Times New Roman" w:hAnsi="Times New Roman" w:cs="Times New Roman"/>
          <w:sz w:val="28"/>
          <w:szCs w:val="28"/>
        </w:rPr>
        <w:t xml:space="preserve">sau khi đã thống nhất với Ban Chấp hành Công đoàn cơ quan, đơn vị, </w:t>
      </w:r>
      <w:r w:rsidR="00957748" w:rsidRPr="001D2FD6">
        <w:rPr>
          <w:rFonts w:ascii="Times New Roman" w:hAnsi="Times New Roman" w:cs="Times New Roman"/>
          <w:sz w:val="28"/>
          <w:szCs w:val="28"/>
        </w:rPr>
        <w:t xml:space="preserve">quyết định </w:t>
      </w:r>
      <w:r w:rsidR="00B17B81" w:rsidRPr="001D2FD6">
        <w:rPr>
          <w:rFonts w:ascii="Times New Roman" w:hAnsi="Times New Roman" w:cs="Times New Roman"/>
          <w:sz w:val="28"/>
          <w:szCs w:val="28"/>
        </w:rPr>
        <w:t xml:space="preserve">việc </w:t>
      </w:r>
      <w:r w:rsidR="00957748" w:rsidRPr="001D2FD6">
        <w:rPr>
          <w:rFonts w:ascii="Times New Roman" w:hAnsi="Times New Roman" w:cs="Times New Roman"/>
          <w:sz w:val="28"/>
          <w:szCs w:val="28"/>
        </w:rPr>
        <w:t>gửi phiếu lấy ý kiến của toàn thể cán bộ, công chức, viên chức, người lao động trong cơ quan, đơn vị</w:t>
      </w:r>
      <w:r w:rsidR="00093B86" w:rsidRPr="001D2FD6">
        <w:rPr>
          <w:rFonts w:ascii="Times New Roman" w:hAnsi="Times New Roman" w:cs="Times New Roman"/>
          <w:sz w:val="28"/>
          <w:szCs w:val="28"/>
        </w:rPr>
        <w:t xml:space="preserve"> (Điều 50)</w:t>
      </w:r>
      <w:r w:rsidRPr="001D2FD6">
        <w:rPr>
          <w:rFonts w:ascii="Times New Roman" w:hAnsi="Times New Roman" w:cs="Times New Roman"/>
          <w:sz w:val="28"/>
          <w:szCs w:val="28"/>
        </w:rPr>
        <w:t xml:space="preserve"> hoặc </w:t>
      </w:r>
      <w:r w:rsidR="00241F49" w:rsidRPr="001D2FD6">
        <w:rPr>
          <w:rFonts w:ascii="Times New Roman" w:hAnsi="Times New Roman" w:cs="Times New Roman"/>
          <w:bCs/>
          <w:iCs/>
          <w:sz w:val="28"/>
          <w:szCs w:val="28"/>
        </w:rPr>
        <w:t xml:space="preserve">người đại diện có thẩm quyền của tổ chức có sử dụng lao động quyết định </w:t>
      </w:r>
      <w:r w:rsidR="003D0D9F" w:rsidRPr="001D2FD6">
        <w:rPr>
          <w:rFonts w:ascii="Times New Roman" w:hAnsi="Times New Roman" w:cs="Times New Roman"/>
          <w:bCs/>
          <w:iCs/>
          <w:sz w:val="28"/>
          <w:szCs w:val="28"/>
        </w:rPr>
        <w:t xml:space="preserve">việc </w:t>
      </w:r>
      <w:r w:rsidR="00241F49" w:rsidRPr="001D2FD6">
        <w:rPr>
          <w:rFonts w:ascii="Times New Roman" w:hAnsi="Times New Roman" w:cs="Times New Roman"/>
          <w:bCs/>
          <w:iCs/>
          <w:sz w:val="28"/>
          <w:szCs w:val="28"/>
        </w:rPr>
        <w:t xml:space="preserve">gửi phiếu lấy ý kiến của toàn thể người lao động trong tổ chức sau khi đã thống nhất với ban đại diện của tổ chức đại diện người lao động ở cơ sở (Điều 68). </w:t>
      </w:r>
    </w:p>
    <w:p w14:paraId="6766CD50" w14:textId="77777777" w:rsidR="00AD0ABF" w:rsidRPr="001D2FD6" w:rsidRDefault="00AD0ABF" w:rsidP="000E7FE4">
      <w:pPr>
        <w:tabs>
          <w:tab w:val="left" w:pos="567"/>
        </w:tabs>
        <w:spacing w:before="120" w:after="120" w:line="340" w:lineRule="atLeast"/>
        <w:ind w:firstLine="567"/>
        <w:jc w:val="both"/>
        <w:rPr>
          <w:rFonts w:ascii="Times New Roman" w:hAnsi="Times New Roman" w:cs="Times New Roman"/>
          <w:b/>
          <w:i/>
          <w:sz w:val="28"/>
          <w:szCs w:val="28"/>
          <w:lang w:val="vi-VN"/>
        </w:rPr>
      </w:pPr>
      <w:r w:rsidRPr="001D2FD6">
        <w:rPr>
          <w:rFonts w:ascii="Times New Roman" w:hAnsi="Times New Roman" w:cs="Times New Roman"/>
          <w:b/>
          <w:i/>
          <w:sz w:val="28"/>
          <w:szCs w:val="28"/>
          <w:lang w:val="nl-NL"/>
        </w:rPr>
        <w:t>2.</w:t>
      </w:r>
      <w:r w:rsidRPr="001D2FD6">
        <w:rPr>
          <w:rFonts w:ascii="Times New Roman" w:hAnsi="Times New Roman" w:cs="Times New Roman"/>
          <w:b/>
          <w:i/>
          <w:sz w:val="28"/>
          <w:szCs w:val="28"/>
          <w:lang w:val="vi-VN"/>
        </w:rPr>
        <w:t>3. Những nội dung Nhân dân tham gia ý kiến</w:t>
      </w:r>
    </w:p>
    <w:p w14:paraId="44491E49" w14:textId="65BDE7F5" w:rsidR="00F71D23" w:rsidRPr="001D2FD6" w:rsidRDefault="00AD0ABF" w:rsidP="000E7FE4">
      <w:pPr>
        <w:tabs>
          <w:tab w:val="left" w:pos="567"/>
        </w:tabs>
        <w:spacing w:before="120" w:after="120" w:line="340" w:lineRule="atLeast"/>
        <w:ind w:firstLine="567"/>
        <w:jc w:val="both"/>
        <w:rPr>
          <w:rFonts w:ascii="Times New Roman" w:hAnsi="Times New Roman" w:cs="Times New Roman"/>
          <w:bCs/>
          <w:iCs/>
          <w:sz w:val="28"/>
          <w:szCs w:val="28"/>
        </w:rPr>
      </w:pPr>
      <w:r w:rsidRPr="001D2FD6">
        <w:rPr>
          <w:rFonts w:ascii="Times New Roman" w:hAnsi="Times New Roman" w:cs="Times New Roman"/>
          <w:bCs/>
          <w:iCs/>
          <w:sz w:val="28"/>
          <w:szCs w:val="28"/>
          <w:lang w:val="vi-VN"/>
        </w:rPr>
        <w:t xml:space="preserve"> </w:t>
      </w:r>
      <w:r w:rsidR="00344910" w:rsidRPr="001D2FD6">
        <w:rPr>
          <w:rFonts w:ascii="Times New Roman" w:hAnsi="Times New Roman" w:cs="Times New Roman"/>
          <w:bCs/>
          <w:iCs/>
          <w:sz w:val="28"/>
          <w:szCs w:val="28"/>
        </w:rPr>
        <w:t>C</w:t>
      </w:r>
      <w:r w:rsidR="000B372C" w:rsidRPr="001D2FD6">
        <w:rPr>
          <w:rFonts w:ascii="Times New Roman" w:hAnsi="Times New Roman" w:cs="Times New Roman"/>
          <w:bCs/>
          <w:iCs/>
          <w:sz w:val="28"/>
          <w:szCs w:val="28"/>
          <w:lang w:val="vi-VN"/>
        </w:rPr>
        <w:t xml:space="preserve">ác quy định liên quan đến </w:t>
      </w:r>
      <w:r w:rsidR="000B372C" w:rsidRPr="001D2FD6">
        <w:rPr>
          <w:rFonts w:ascii="Times New Roman" w:hAnsi="Times New Roman" w:cs="Times New Roman"/>
          <w:bCs/>
          <w:iCs/>
          <w:sz w:val="28"/>
          <w:szCs w:val="28"/>
        </w:rPr>
        <w:t xml:space="preserve">nội dung và hình thức </w:t>
      </w:r>
      <w:r w:rsidR="000B372C" w:rsidRPr="001D2FD6">
        <w:rPr>
          <w:rFonts w:ascii="Times New Roman" w:hAnsi="Times New Roman" w:cs="Times New Roman"/>
          <w:bCs/>
          <w:iCs/>
          <w:spacing w:val="-2"/>
          <w:sz w:val="28"/>
          <w:szCs w:val="28"/>
        </w:rPr>
        <w:t>Nhân</w:t>
      </w:r>
      <w:r w:rsidR="000B372C" w:rsidRPr="001D2FD6">
        <w:rPr>
          <w:rFonts w:ascii="Times New Roman" w:hAnsi="Times New Roman" w:cs="Times New Roman"/>
          <w:bCs/>
          <w:iCs/>
          <w:spacing w:val="-2"/>
          <w:sz w:val="28"/>
          <w:szCs w:val="28"/>
          <w:lang w:val="vi-VN"/>
        </w:rPr>
        <w:t xml:space="preserve"> dân </w:t>
      </w:r>
      <w:r w:rsidR="000B372C" w:rsidRPr="001D2FD6">
        <w:rPr>
          <w:rFonts w:ascii="Times New Roman" w:hAnsi="Times New Roman" w:cs="Times New Roman"/>
          <w:bCs/>
          <w:iCs/>
          <w:spacing w:val="-2"/>
          <w:sz w:val="28"/>
          <w:szCs w:val="28"/>
        </w:rPr>
        <w:t>tham gia ý kiến</w:t>
      </w:r>
      <w:r w:rsidR="000B372C" w:rsidRPr="001D2FD6">
        <w:rPr>
          <w:rFonts w:ascii="Times New Roman" w:hAnsi="Times New Roman" w:cs="Times New Roman"/>
          <w:bCs/>
          <w:iCs/>
          <w:spacing w:val="-2"/>
          <w:sz w:val="28"/>
          <w:szCs w:val="28"/>
          <w:lang w:val="vi-VN"/>
        </w:rPr>
        <w:t xml:space="preserve"> </w:t>
      </w:r>
      <w:r w:rsidR="000B372C" w:rsidRPr="001D2FD6">
        <w:rPr>
          <w:rFonts w:ascii="Times New Roman" w:hAnsi="Times New Roman" w:cs="Times New Roman"/>
          <w:bCs/>
          <w:iCs/>
          <w:sz w:val="28"/>
          <w:szCs w:val="28"/>
          <w:lang w:val="vi-VN"/>
        </w:rPr>
        <w:t>ở tất cả các loại hình cơ sở</w:t>
      </w:r>
      <w:r w:rsidR="000B372C" w:rsidRPr="001D2FD6">
        <w:rPr>
          <w:rFonts w:ascii="Times New Roman" w:hAnsi="Times New Roman" w:cs="Times New Roman"/>
          <w:bCs/>
          <w:iCs/>
          <w:sz w:val="28"/>
          <w:szCs w:val="28"/>
        </w:rPr>
        <w:t xml:space="preserve"> </w:t>
      </w:r>
      <w:r w:rsidR="00344910" w:rsidRPr="001D2FD6">
        <w:rPr>
          <w:rFonts w:ascii="Times New Roman" w:hAnsi="Times New Roman" w:cs="Times New Roman"/>
          <w:bCs/>
          <w:iCs/>
          <w:sz w:val="28"/>
          <w:szCs w:val="28"/>
        </w:rPr>
        <w:t xml:space="preserve">được rà soát, chỉnh lý phù hợp với các </w:t>
      </w:r>
      <w:r w:rsidR="000B372C" w:rsidRPr="001D2FD6">
        <w:rPr>
          <w:rFonts w:ascii="Times New Roman" w:hAnsi="Times New Roman" w:cs="Times New Roman"/>
          <w:bCs/>
          <w:iCs/>
          <w:sz w:val="28"/>
          <w:szCs w:val="28"/>
        </w:rPr>
        <w:t xml:space="preserve">luật chuyên ngành có liên quan; </w:t>
      </w:r>
      <w:r w:rsidR="00344910" w:rsidRPr="001D2FD6">
        <w:rPr>
          <w:rFonts w:ascii="Times New Roman" w:hAnsi="Times New Roman" w:cs="Times New Roman"/>
          <w:bCs/>
          <w:iCs/>
          <w:sz w:val="28"/>
          <w:szCs w:val="28"/>
        </w:rPr>
        <w:t xml:space="preserve">đồng thời </w:t>
      </w:r>
      <w:r w:rsidR="000B372C" w:rsidRPr="001D2FD6">
        <w:rPr>
          <w:rFonts w:ascii="Times New Roman" w:hAnsi="Times New Roman" w:cs="Times New Roman"/>
          <w:bCs/>
          <w:iCs/>
          <w:sz w:val="28"/>
          <w:szCs w:val="28"/>
        </w:rPr>
        <w:t xml:space="preserve">bổ sung </w:t>
      </w:r>
      <w:r w:rsidR="00344910" w:rsidRPr="001D2FD6">
        <w:rPr>
          <w:rFonts w:ascii="Times New Roman" w:hAnsi="Times New Roman" w:cs="Times New Roman"/>
          <w:bCs/>
          <w:iCs/>
          <w:sz w:val="28"/>
          <w:szCs w:val="28"/>
        </w:rPr>
        <w:t>các</w:t>
      </w:r>
      <w:r w:rsidR="000B372C" w:rsidRPr="001D2FD6">
        <w:rPr>
          <w:rFonts w:ascii="Times New Roman" w:hAnsi="Times New Roman" w:cs="Times New Roman"/>
          <w:bCs/>
          <w:iCs/>
          <w:sz w:val="28"/>
          <w:szCs w:val="28"/>
        </w:rPr>
        <w:t xml:space="preserve"> quy định </w:t>
      </w:r>
      <w:r w:rsidR="00344910" w:rsidRPr="001D2FD6">
        <w:rPr>
          <w:rFonts w:ascii="Times New Roman" w:hAnsi="Times New Roman" w:cs="Times New Roman"/>
          <w:bCs/>
          <w:iCs/>
          <w:sz w:val="28"/>
          <w:szCs w:val="28"/>
        </w:rPr>
        <w:t xml:space="preserve">về </w:t>
      </w:r>
      <w:r w:rsidR="00F71D23" w:rsidRPr="001D2FD6">
        <w:rPr>
          <w:rFonts w:ascii="Times New Roman" w:hAnsi="Times New Roman" w:cs="Times New Roman"/>
          <w:bCs/>
          <w:sz w:val="28"/>
          <w:szCs w:val="28"/>
        </w:rPr>
        <w:t xml:space="preserve">trách nhiệm của Chủ tịch </w:t>
      </w:r>
      <w:r w:rsidR="002D4D6F" w:rsidRPr="001D2FD6">
        <w:rPr>
          <w:rFonts w:ascii="Times New Roman" w:hAnsi="Times New Roman" w:cs="Times New Roman"/>
          <w:bCs/>
          <w:iCs/>
          <w:sz w:val="28"/>
          <w:szCs w:val="28"/>
          <w:lang w:val="vi-VN"/>
        </w:rPr>
        <w:t>Ủy</w:t>
      </w:r>
      <w:r w:rsidR="00F71D23" w:rsidRPr="001D2FD6">
        <w:rPr>
          <w:rFonts w:ascii="Times New Roman" w:hAnsi="Times New Roman" w:cs="Times New Roman"/>
          <w:bCs/>
          <w:sz w:val="28"/>
          <w:szCs w:val="28"/>
        </w:rPr>
        <w:t xml:space="preserve"> ban nhân dân, </w:t>
      </w:r>
      <w:r w:rsidR="002D4D6F" w:rsidRPr="001D2FD6">
        <w:rPr>
          <w:rFonts w:ascii="Times New Roman" w:hAnsi="Times New Roman" w:cs="Times New Roman"/>
          <w:bCs/>
          <w:iCs/>
          <w:sz w:val="28"/>
          <w:szCs w:val="28"/>
          <w:lang w:val="vi-VN"/>
        </w:rPr>
        <w:t>Ủy</w:t>
      </w:r>
      <w:r w:rsidR="00F71D23" w:rsidRPr="001D2FD6">
        <w:rPr>
          <w:rFonts w:ascii="Times New Roman" w:hAnsi="Times New Roman" w:cs="Times New Roman"/>
          <w:bCs/>
          <w:sz w:val="28"/>
          <w:szCs w:val="28"/>
        </w:rPr>
        <w:t xml:space="preserve"> ban nhân dân, </w:t>
      </w:r>
      <w:r w:rsidR="002D4D6F" w:rsidRPr="001D2FD6">
        <w:rPr>
          <w:rFonts w:ascii="Times New Roman" w:hAnsi="Times New Roman" w:cs="Times New Roman"/>
          <w:bCs/>
          <w:iCs/>
          <w:sz w:val="28"/>
          <w:szCs w:val="28"/>
          <w:lang w:val="vi-VN"/>
        </w:rPr>
        <w:t>Ủy</w:t>
      </w:r>
      <w:r w:rsidR="00F71D23" w:rsidRPr="001D2FD6">
        <w:rPr>
          <w:rFonts w:ascii="Times New Roman" w:hAnsi="Times New Roman" w:cs="Times New Roman"/>
          <w:bCs/>
          <w:sz w:val="28"/>
          <w:szCs w:val="28"/>
        </w:rPr>
        <w:t xml:space="preserve"> ban Mặt trận Tổ quốc Việt Nam cấp xã trong việc tổ chức thực hiện để Nhân dân tham gia ý kiế</w:t>
      </w:r>
      <w:r w:rsidR="00BC1E97" w:rsidRPr="001D2FD6">
        <w:rPr>
          <w:rFonts w:ascii="Times New Roman" w:hAnsi="Times New Roman" w:cs="Times New Roman"/>
          <w:bCs/>
          <w:sz w:val="28"/>
          <w:szCs w:val="28"/>
        </w:rPr>
        <w:t xml:space="preserve">n </w:t>
      </w:r>
      <w:r w:rsidR="00344910" w:rsidRPr="001D2FD6">
        <w:rPr>
          <w:rFonts w:ascii="Times New Roman" w:hAnsi="Times New Roman" w:cs="Times New Roman"/>
          <w:bCs/>
          <w:sz w:val="28"/>
          <w:szCs w:val="28"/>
        </w:rPr>
        <w:t xml:space="preserve">(Điều 28), </w:t>
      </w:r>
      <w:r w:rsidR="00F71D23" w:rsidRPr="001D2FD6">
        <w:rPr>
          <w:rFonts w:ascii="Times New Roman" w:hAnsi="Times New Roman" w:cs="Times New Roman"/>
          <w:bCs/>
          <w:sz w:val="28"/>
          <w:szCs w:val="28"/>
        </w:rPr>
        <w:t>trách nhiệm tham gia của Nhân dân</w:t>
      </w:r>
      <w:r w:rsidR="00344910" w:rsidRPr="001D2FD6">
        <w:rPr>
          <w:rFonts w:ascii="Times New Roman" w:hAnsi="Times New Roman" w:cs="Times New Roman"/>
          <w:bCs/>
          <w:sz w:val="28"/>
          <w:szCs w:val="28"/>
        </w:rPr>
        <w:t xml:space="preserve"> (Điều 29); </w:t>
      </w:r>
      <w:r w:rsidR="00F71D23" w:rsidRPr="001D2FD6">
        <w:rPr>
          <w:rFonts w:ascii="Times New Roman" w:hAnsi="Times New Roman" w:cs="Times New Roman"/>
          <w:bCs/>
          <w:sz w:val="28"/>
          <w:szCs w:val="28"/>
        </w:rPr>
        <w:t>trách nhiệm của người đứng đầu</w:t>
      </w:r>
      <w:r w:rsidR="00B17B81" w:rsidRPr="001D2FD6">
        <w:rPr>
          <w:rFonts w:ascii="Times New Roman" w:hAnsi="Times New Roman" w:cs="Times New Roman"/>
          <w:bCs/>
          <w:sz w:val="28"/>
          <w:szCs w:val="28"/>
        </w:rPr>
        <w:t xml:space="preserve"> của </w:t>
      </w:r>
      <w:r w:rsidR="00F71D23" w:rsidRPr="001D2FD6">
        <w:rPr>
          <w:rFonts w:ascii="Times New Roman" w:hAnsi="Times New Roman" w:cs="Times New Roman"/>
          <w:bCs/>
          <w:sz w:val="28"/>
          <w:szCs w:val="28"/>
        </w:rPr>
        <w:t xml:space="preserve">công đoàn cơ quan, đơn vị trong việc tổ chức thực hiện </w:t>
      </w:r>
      <w:r w:rsidR="00344910" w:rsidRPr="001D2FD6">
        <w:rPr>
          <w:rFonts w:ascii="Times New Roman" w:hAnsi="Times New Roman" w:cs="Times New Roman"/>
          <w:bCs/>
          <w:sz w:val="28"/>
          <w:szCs w:val="28"/>
        </w:rPr>
        <w:t xml:space="preserve">và </w:t>
      </w:r>
      <w:r w:rsidR="00F71D23" w:rsidRPr="001D2FD6">
        <w:rPr>
          <w:rFonts w:ascii="Times New Roman" w:hAnsi="Times New Roman" w:cs="Times New Roman"/>
          <w:bCs/>
          <w:sz w:val="28"/>
          <w:szCs w:val="28"/>
        </w:rPr>
        <w:t>trách nhiệm của đảng viên, cán bộ, công chức, viên chức, người lao động trong việc tích cực tham gia ý kiến</w:t>
      </w:r>
      <w:r w:rsidR="00344910" w:rsidRPr="001D2FD6">
        <w:rPr>
          <w:rFonts w:ascii="Times New Roman" w:hAnsi="Times New Roman" w:cs="Times New Roman"/>
          <w:bCs/>
          <w:sz w:val="28"/>
          <w:szCs w:val="28"/>
        </w:rPr>
        <w:t xml:space="preserve"> (Điều 55); </w:t>
      </w:r>
      <w:r w:rsidR="00446B84" w:rsidRPr="001D2FD6">
        <w:rPr>
          <w:rFonts w:ascii="Times New Roman" w:hAnsi="Times New Roman" w:cs="Times New Roman"/>
          <w:bCs/>
          <w:sz w:val="28"/>
          <w:szCs w:val="28"/>
        </w:rPr>
        <w:t xml:space="preserve">việc </w:t>
      </w:r>
      <w:r w:rsidR="00F71D23" w:rsidRPr="001D2FD6">
        <w:rPr>
          <w:rFonts w:ascii="Times New Roman" w:hAnsi="Times New Roman" w:cs="Times New Roman"/>
          <w:bCs/>
          <w:sz w:val="28"/>
          <w:szCs w:val="28"/>
        </w:rPr>
        <w:t>tổ chức đối thoại tại nơi làm việc</w:t>
      </w:r>
      <w:r w:rsidR="00344910" w:rsidRPr="001D2FD6">
        <w:rPr>
          <w:rFonts w:ascii="Times New Roman" w:hAnsi="Times New Roman" w:cs="Times New Roman"/>
          <w:bCs/>
          <w:sz w:val="28"/>
          <w:szCs w:val="28"/>
        </w:rPr>
        <w:t xml:space="preserve"> (Điều 73)</w:t>
      </w:r>
      <w:r w:rsidR="00F71D23" w:rsidRPr="001D2FD6">
        <w:rPr>
          <w:rFonts w:ascii="Times New Roman" w:hAnsi="Times New Roman" w:cs="Times New Roman"/>
          <w:bCs/>
          <w:sz w:val="28"/>
          <w:szCs w:val="28"/>
        </w:rPr>
        <w:t xml:space="preserve">; trách nhiệm của tổ chức có sử dụng lao động, tổ chức đại diện người lao động ở cơ sở trong việc tổ chức thực hiện và trách nhiệm của </w:t>
      </w:r>
      <w:r w:rsidR="00C5229E" w:rsidRPr="001D2FD6">
        <w:rPr>
          <w:rFonts w:ascii="Times New Roman" w:hAnsi="Times New Roman" w:cs="Times New Roman"/>
          <w:bCs/>
          <w:sz w:val="28"/>
          <w:szCs w:val="28"/>
        </w:rPr>
        <w:t xml:space="preserve">đảng viên, công đoàn viên, </w:t>
      </w:r>
      <w:r w:rsidR="00F71D23" w:rsidRPr="001D2FD6">
        <w:rPr>
          <w:rFonts w:ascii="Times New Roman" w:hAnsi="Times New Roman" w:cs="Times New Roman"/>
          <w:bCs/>
          <w:sz w:val="28"/>
          <w:szCs w:val="28"/>
        </w:rPr>
        <w:t xml:space="preserve">người lao động trong </w:t>
      </w:r>
      <w:r w:rsidR="00C5229E" w:rsidRPr="001D2FD6">
        <w:rPr>
          <w:rFonts w:ascii="Times New Roman" w:hAnsi="Times New Roman" w:cs="Times New Roman"/>
          <w:bCs/>
          <w:sz w:val="28"/>
          <w:szCs w:val="28"/>
        </w:rPr>
        <w:t>việc tích cực tham gia ý kiến</w:t>
      </w:r>
      <w:r w:rsidR="00344910" w:rsidRPr="001D2FD6">
        <w:rPr>
          <w:rFonts w:ascii="Times New Roman" w:hAnsi="Times New Roman" w:cs="Times New Roman"/>
          <w:bCs/>
          <w:sz w:val="28"/>
          <w:szCs w:val="28"/>
        </w:rPr>
        <w:t xml:space="preserve"> (Điều 74)</w:t>
      </w:r>
      <w:r w:rsidR="00C5229E" w:rsidRPr="001D2FD6">
        <w:rPr>
          <w:rFonts w:ascii="Times New Roman" w:hAnsi="Times New Roman" w:cs="Times New Roman"/>
          <w:bCs/>
          <w:sz w:val="28"/>
          <w:szCs w:val="28"/>
        </w:rPr>
        <w:t xml:space="preserve">. </w:t>
      </w:r>
    </w:p>
    <w:p w14:paraId="4C550A37" w14:textId="77777777" w:rsidR="00AD0ABF" w:rsidRPr="001D2FD6" w:rsidRDefault="00AD0ABF" w:rsidP="000E7FE4">
      <w:pPr>
        <w:tabs>
          <w:tab w:val="left" w:pos="567"/>
        </w:tabs>
        <w:spacing w:before="120" w:after="120" w:line="340" w:lineRule="atLeast"/>
        <w:ind w:firstLine="567"/>
        <w:jc w:val="both"/>
        <w:rPr>
          <w:rFonts w:ascii="Times New Roman" w:hAnsi="Times New Roman" w:cs="Times New Roman"/>
          <w:b/>
          <w:i/>
          <w:sz w:val="28"/>
          <w:szCs w:val="28"/>
          <w:lang w:val="pt-BR"/>
        </w:rPr>
      </w:pPr>
      <w:r w:rsidRPr="001D2FD6">
        <w:rPr>
          <w:rFonts w:ascii="Times New Roman" w:hAnsi="Times New Roman" w:cs="Times New Roman"/>
          <w:b/>
          <w:bCs/>
          <w:i/>
          <w:sz w:val="28"/>
          <w:szCs w:val="28"/>
          <w:lang w:val="vi-VN"/>
        </w:rPr>
        <w:t>2</w:t>
      </w:r>
      <w:r w:rsidRPr="001D2FD6">
        <w:rPr>
          <w:rFonts w:ascii="Times New Roman" w:hAnsi="Times New Roman" w:cs="Times New Roman"/>
          <w:b/>
          <w:i/>
          <w:sz w:val="28"/>
          <w:szCs w:val="28"/>
          <w:lang w:val="vi-VN"/>
        </w:rPr>
        <w:t xml:space="preserve">.4. </w:t>
      </w:r>
      <w:r w:rsidRPr="001D2FD6">
        <w:rPr>
          <w:rFonts w:ascii="Times New Roman" w:hAnsi="Times New Roman" w:cs="Times New Roman"/>
          <w:b/>
          <w:i/>
          <w:sz w:val="28"/>
          <w:szCs w:val="28"/>
          <w:lang w:val="nl-NL"/>
        </w:rPr>
        <w:t>Những</w:t>
      </w:r>
      <w:r w:rsidRPr="001D2FD6">
        <w:rPr>
          <w:rFonts w:ascii="Times New Roman" w:hAnsi="Times New Roman" w:cs="Times New Roman"/>
          <w:b/>
          <w:i/>
          <w:sz w:val="28"/>
          <w:szCs w:val="28"/>
          <w:lang w:val="vi-VN"/>
        </w:rPr>
        <w:t xml:space="preserve"> </w:t>
      </w:r>
      <w:r w:rsidRPr="001D2FD6">
        <w:rPr>
          <w:rFonts w:ascii="Times New Roman" w:hAnsi="Times New Roman" w:cs="Times New Roman"/>
          <w:b/>
          <w:i/>
          <w:sz w:val="28"/>
          <w:szCs w:val="28"/>
          <w:lang w:val="pt-BR"/>
        </w:rPr>
        <w:t>nội dung Nhân dân kiểm tra, Nhân dân giám sát</w:t>
      </w:r>
    </w:p>
    <w:p w14:paraId="249E6304" w14:textId="386BB371" w:rsidR="00AD0ABF" w:rsidRPr="001D2FD6" w:rsidRDefault="00826244" w:rsidP="000E7FE4">
      <w:pPr>
        <w:tabs>
          <w:tab w:val="left" w:pos="567"/>
        </w:tabs>
        <w:spacing w:before="120" w:after="120" w:line="340" w:lineRule="atLeast"/>
        <w:ind w:firstLine="567"/>
        <w:jc w:val="both"/>
        <w:rPr>
          <w:rFonts w:ascii="Times New Roman" w:hAnsi="Times New Roman"/>
          <w:spacing w:val="-2"/>
          <w:sz w:val="28"/>
          <w:szCs w:val="28"/>
          <w:lang w:val="pt-BR"/>
        </w:rPr>
      </w:pPr>
      <w:r w:rsidRPr="001D2FD6">
        <w:rPr>
          <w:rFonts w:ascii="Times New Roman" w:hAnsi="Times New Roman" w:cs="Times New Roman"/>
          <w:bCs/>
          <w:iCs/>
          <w:sz w:val="28"/>
          <w:szCs w:val="28"/>
          <w:lang w:val="vi-VN"/>
        </w:rPr>
        <w:t xml:space="preserve">- </w:t>
      </w:r>
      <w:r w:rsidR="00344910" w:rsidRPr="001D2FD6">
        <w:rPr>
          <w:rFonts w:ascii="Times New Roman" w:hAnsi="Times New Roman" w:cs="Times New Roman"/>
          <w:bCs/>
          <w:iCs/>
          <w:sz w:val="28"/>
          <w:szCs w:val="28"/>
        </w:rPr>
        <w:t>N</w:t>
      </w:r>
      <w:r w:rsidRPr="001D2FD6">
        <w:rPr>
          <w:rFonts w:ascii="Times New Roman" w:hAnsi="Times New Roman" w:cs="Times New Roman"/>
          <w:bCs/>
          <w:iCs/>
          <w:sz w:val="28"/>
          <w:szCs w:val="28"/>
          <w:lang w:val="vi-VN"/>
        </w:rPr>
        <w:t xml:space="preserve">ội dung, hình thức </w:t>
      </w:r>
      <w:r w:rsidRPr="001D2FD6">
        <w:rPr>
          <w:rFonts w:ascii="Times New Roman" w:hAnsi="Times New Roman" w:cs="Times New Roman"/>
          <w:sz w:val="28"/>
          <w:szCs w:val="28"/>
          <w:lang w:val="pt-BR"/>
        </w:rPr>
        <w:t xml:space="preserve">Nhân dân kiểm tra, Nhân dân giám sát </w:t>
      </w:r>
      <w:r w:rsidR="00344910" w:rsidRPr="001D2FD6">
        <w:rPr>
          <w:rFonts w:ascii="Times New Roman" w:hAnsi="Times New Roman" w:cs="Times New Roman"/>
          <w:sz w:val="28"/>
          <w:szCs w:val="28"/>
          <w:lang w:val="pt-BR"/>
        </w:rPr>
        <w:t xml:space="preserve">được chỉnh lý </w:t>
      </w:r>
      <w:r w:rsidRPr="001D2FD6">
        <w:rPr>
          <w:rFonts w:ascii="Times New Roman" w:hAnsi="Times New Roman" w:cs="Times New Roman"/>
          <w:sz w:val="28"/>
          <w:szCs w:val="28"/>
          <w:lang w:val="pt-BR"/>
        </w:rPr>
        <w:t xml:space="preserve">để </w:t>
      </w:r>
      <w:r w:rsidRPr="001D2FD6">
        <w:rPr>
          <w:rFonts w:ascii="Times New Roman" w:hAnsi="Times New Roman" w:cs="Times New Roman"/>
          <w:bCs/>
          <w:sz w:val="28"/>
          <w:szCs w:val="28"/>
          <w:lang w:val="pt-BR"/>
        </w:rPr>
        <w:t>phát huy được sự tham gia và vai trò của từng người dân trong việc kiểm tra, giám sát đối với cán bộ, công chức và cơ quan công quyền, phát hiện, đấu tranh với các hành vi tham nhũng, tiêu cực, phát huy dân chủ, tăng tính phản biện và sức sáng tạo của Nhân dân trong việc thực hiện dân chủ ở cơ sở.</w:t>
      </w:r>
      <w:r w:rsidR="00AD0ABF" w:rsidRPr="001D2FD6">
        <w:rPr>
          <w:rFonts w:ascii="Times New Roman" w:hAnsi="Times New Roman" w:cs="Times New Roman"/>
          <w:bCs/>
          <w:sz w:val="28"/>
          <w:szCs w:val="28"/>
          <w:lang w:val="vi-VN"/>
        </w:rPr>
        <w:t xml:space="preserve"> </w:t>
      </w:r>
      <w:r w:rsidRPr="001D2FD6">
        <w:rPr>
          <w:rFonts w:ascii="Times New Roman" w:hAnsi="Times New Roman" w:cs="Times New Roman"/>
          <w:sz w:val="28"/>
          <w:szCs w:val="28"/>
          <w:lang w:val="pt-BR"/>
        </w:rPr>
        <w:t xml:space="preserve">Theo đó, </w:t>
      </w:r>
      <w:r w:rsidR="00C53131" w:rsidRPr="001D2FD6">
        <w:rPr>
          <w:rFonts w:ascii="Times New Roman" w:hAnsi="Times New Roman"/>
          <w:sz w:val="28"/>
          <w:szCs w:val="28"/>
          <w:lang w:val="pt-BR"/>
        </w:rPr>
        <w:t>người</w:t>
      </w:r>
      <w:r w:rsidRPr="001D2FD6">
        <w:rPr>
          <w:rFonts w:ascii="Times New Roman" w:hAnsi="Times New Roman"/>
          <w:sz w:val="28"/>
          <w:szCs w:val="28"/>
          <w:lang w:val="pt-BR"/>
        </w:rPr>
        <w:t xml:space="preserve"> dân kiểm tra việc </w:t>
      </w:r>
      <w:r w:rsidRPr="001D2FD6">
        <w:rPr>
          <w:rFonts w:ascii="Times New Roman" w:hAnsi="Times New Roman"/>
          <w:spacing w:val="-2"/>
          <w:sz w:val="28"/>
          <w:szCs w:val="28"/>
          <w:lang w:val="pt-BR"/>
        </w:rPr>
        <w:t>thực hiện dân chủ ở cơ sở đối với các nộ</w:t>
      </w:r>
      <w:r w:rsidR="00C53131" w:rsidRPr="001D2FD6">
        <w:rPr>
          <w:rFonts w:ascii="Times New Roman" w:hAnsi="Times New Roman"/>
          <w:spacing w:val="-2"/>
          <w:sz w:val="28"/>
          <w:szCs w:val="28"/>
          <w:lang w:val="pt-BR"/>
        </w:rPr>
        <w:t xml:space="preserve">i dung mà Nhân dân đã bàn, </w:t>
      </w:r>
      <w:r w:rsidRPr="001D2FD6">
        <w:rPr>
          <w:rFonts w:ascii="Times New Roman" w:hAnsi="Times New Roman"/>
          <w:spacing w:val="-2"/>
          <w:sz w:val="28"/>
          <w:szCs w:val="28"/>
          <w:lang w:val="pt-BR"/>
        </w:rPr>
        <w:t>quyết định</w:t>
      </w:r>
      <w:r w:rsidR="00C53131" w:rsidRPr="001D2FD6">
        <w:rPr>
          <w:rFonts w:ascii="Times New Roman" w:hAnsi="Times New Roman"/>
          <w:spacing w:val="-2"/>
          <w:sz w:val="28"/>
          <w:szCs w:val="28"/>
          <w:lang w:val="pt-BR"/>
        </w:rPr>
        <w:t xml:space="preserve"> và thực hiện giám sát </w:t>
      </w:r>
      <w:r w:rsidR="00C53131" w:rsidRPr="001D2FD6">
        <w:rPr>
          <w:rFonts w:ascii="Times New Roman" w:hAnsi="Times New Roman"/>
          <w:sz w:val="28"/>
          <w:szCs w:val="28"/>
          <w:lang w:val="vi-VN"/>
        </w:rPr>
        <w:t>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r w:rsidR="00C53131" w:rsidRPr="001D2FD6">
        <w:rPr>
          <w:rFonts w:ascii="Times New Roman" w:hAnsi="Times New Roman"/>
          <w:sz w:val="28"/>
          <w:szCs w:val="28"/>
        </w:rPr>
        <w:t xml:space="preserve"> (Điều 30), </w:t>
      </w:r>
      <w:r w:rsidR="00C53131" w:rsidRPr="001D2FD6">
        <w:rPr>
          <w:rFonts w:ascii="Times New Roman" w:hAnsi="Times New Roman"/>
          <w:sz w:val="28"/>
          <w:szCs w:val="28"/>
          <w:lang w:val="vi-VN"/>
        </w:rPr>
        <w:t>của</w:t>
      </w:r>
      <w:r w:rsidR="00C53131" w:rsidRPr="001D2FD6">
        <w:rPr>
          <w:rFonts w:ascii="Times New Roman" w:hAnsi="Times New Roman"/>
          <w:sz w:val="28"/>
          <w:szCs w:val="28"/>
        </w:rPr>
        <w:t xml:space="preserve"> người đứng đầu, ban lãnh đạo, người có thẩm quyền của</w:t>
      </w:r>
      <w:r w:rsidR="00C53131" w:rsidRPr="001D2FD6">
        <w:rPr>
          <w:rFonts w:ascii="Times New Roman" w:hAnsi="Times New Roman"/>
          <w:sz w:val="28"/>
          <w:szCs w:val="28"/>
          <w:lang w:val="vi-VN"/>
        </w:rPr>
        <w:t xml:space="preserve"> cơ quan, đơn vị (</w:t>
      </w:r>
      <w:r w:rsidR="00C53131" w:rsidRPr="001D2FD6">
        <w:rPr>
          <w:rFonts w:ascii="Times New Roman" w:hAnsi="Times New Roman"/>
          <w:sz w:val="28"/>
          <w:szCs w:val="28"/>
        </w:rPr>
        <w:t>Điều 56) và của</w:t>
      </w:r>
      <w:r w:rsidR="00C53131" w:rsidRPr="001D2FD6">
        <w:rPr>
          <w:rFonts w:ascii="Times New Roman" w:eastAsia="Times New Roman" w:hAnsi="Times New Roman" w:cs="Times New Roman"/>
          <w:sz w:val="28"/>
          <w:szCs w:val="28"/>
        </w:rPr>
        <w:t xml:space="preserve"> </w:t>
      </w:r>
      <w:r w:rsidR="00C53131" w:rsidRPr="001D2FD6">
        <w:rPr>
          <w:rFonts w:ascii="Times New Roman" w:hAnsi="Times New Roman"/>
          <w:sz w:val="28"/>
          <w:szCs w:val="28"/>
        </w:rPr>
        <w:t>tổ chức có sử dụng lao động, người đại diện có thẩm quyền,</w:t>
      </w:r>
      <w:r w:rsidR="00C53131" w:rsidRPr="001D2FD6">
        <w:rPr>
          <w:rFonts w:ascii="Times New Roman" w:hAnsi="Times New Roman"/>
          <w:sz w:val="28"/>
          <w:szCs w:val="28"/>
          <w:lang w:val="vi-VN"/>
        </w:rPr>
        <w:t xml:space="preserve"> ban lãnh đạo,</w:t>
      </w:r>
      <w:r w:rsidR="00C53131" w:rsidRPr="001D2FD6">
        <w:rPr>
          <w:rFonts w:ascii="Times New Roman" w:hAnsi="Times New Roman"/>
          <w:sz w:val="28"/>
          <w:szCs w:val="28"/>
        </w:rPr>
        <w:t xml:space="preserve"> điều hành và những người có thẩm quyền khác của</w:t>
      </w:r>
      <w:r w:rsidR="00C53131" w:rsidRPr="001D2FD6">
        <w:rPr>
          <w:rFonts w:ascii="Times New Roman" w:hAnsi="Times New Roman"/>
          <w:sz w:val="28"/>
          <w:szCs w:val="28"/>
          <w:lang w:val="vi-VN"/>
        </w:rPr>
        <w:t xml:space="preserve"> tổ chức có sử dụng lao động</w:t>
      </w:r>
      <w:r w:rsidR="00C53131" w:rsidRPr="001D2FD6">
        <w:rPr>
          <w:rFonts w:ascii="Times New Roman" w:hAnsi="Times New Roman"/>
          <w:sz w:val="28"/>
          <w:szCs w:val="28"/>
        </w:rPr>
        <w:t xml:space="preserve"> (Điều 75)</w:t>
      </w:r>
      <w:r w:rsidRPr="001D2FD6">
        <w:rPr>
          <w:rFonts w:ascii="Times New Roman" w:hAnsi="Times New Roman" w:cs="Times New Roman"/>
          <w:sz w:val="28"/>
          <w:szCs w:val="28"/>
          <w:lang w:val="pt-BR"/>
        </w:rPr>
        <w:t xml:space="preserve">. </w:t>
      </w:r>
      <w:r w:rsidRPr="001D2FD6">
        <w:rPr>
          <w:rFonts w:ascii="Times New Roman" w:hAnsi="Times New Roman"/>
          <w:sz w:val="28"/>
          <w:szCs w:val="28"/>
          <w:lang w:val="pt-BR"/>
        </w:rPr>
        <w:t xml:space="preserve">Công dân có thể </w:t>
      </w:r>
      <w:r w:rsidRPr="001D2FD6">
        <w:rPr>
          <w:rFonts w:ascii="Times New Roman" w:hAnsi="Times New Roman"/>
          <w:i/>
          <w:sz w:val="28"/>
          <w:szCs w:val="28"/>
          <w:lang w:val="pt-BR"/>
        </w:rPr>
        <w:t xml:space="preserve">trực tiếp thực hiện việc kiểm </w:t>
      </w:r>
      <w:r w:rsidRPr="001D2FD6">
        <w:rPr>
          <w:rFonts w:ascii="Times New Roman" w:hAnsi="Times New Roman"/>
          <w:i/>
          <w:sz w:val="28"/>
          <w:szCs w:val="28"/>
          <w:lang w:val="pt-BR"/>
        </w:rPr>
        <w:lastRenderedPageBreak/>
        <w:t>tra, giám sát</w:t>
      </w:r>
      <w:r w:rsidRPr="001D2FD6">
        <w:rPr>
          <w:rFonts w:ascii="Times New Roman" w:hAnsi="Times New Roman"/>
          <w:sz w:val="28"/>
          <w:szCs w:val="28"/>
          <w:lang w:val="pt-BR"/>
        </w:rPr>
        <w:t xml:space="preserve"> </w:t>
      </w:r>
      <w:r w:rsidRPr="001D2FD6">
        <w:rPr>
          <w:rFonts w:ascii="Times New Roman" w:hAnsi="Times New Roman"/>
          <w:sz w:val="28"/>
          <w:szCs w:val="28"/>
          <w:lang w:val="vi-VN"/>
        </w:rPr>
        <w:t>thông qua</w:t>
      </w:r>
      <w:r w:rsidRPr="001D2FD6">
        <w:rPr>
          <w:rFonts w:ascii="Times New Roman" w:hAnsi="Times New Roman"/>
          <w:sz w:val="28"/>
          <w:szCs w:val="28"/>
          <w:lang w:val="pt-BR"/>
        </w:rPr>
        <w:t xml:space="preserve"> các h</w:t>
      </w:r>
      <w:r w:rsidRPr="001D2FD6">
        <w:rPr>
          <w:rFonts w:ascii="Times New Roman" w:hAnsi="Times New Roman"/>
          <w:sz w:val="28"/>
          <w:szCs w:val="28"/>
          <w:lang w:val="vi-VN"/>
        </w:rPr>
        <w:t xml:space="preserve">oạt động lao động, sản xuất, học tập, </w:t>
      </w:r>
      <w:r w:rsidRPr="001D2FD6">
        <w:rPr>
          <w:rFonts w:ascii="Times New Roman" w:hAnsi="Times New Roman"/>
          <w:sz w:val="28"/>
          <w:szCs w:val="28"/>
          <w:lang w:val="pt-BR"/>
        </w:rPr>
        <w:t xml:space="preserve">làm việc, </w:t>
      </w:r>
      <w:r w:rsidRPr="001D2FD6">
        <w:rPr>
          <w:rFonts w:ascii="Times New Roman" w:hAnsi="Times New Roman"/>
          <w:sz w:val="28"/>
          <w:szCs w:val="28"/>
          <w:lang w:val="vi-VN"/>
        </w:rPr>
        <w:t>công tác, sinh hoạt của công dân ở cộng đồng dân cư</w:t>
      </w:r>
      <w:r w:rsidRPr="001D2FD6">
        <w:rPr>
          <w:rFonts w:ascii="Times New Roman" w:hAnsi="Times New Roman"/>
          <w:sz w:val="28"/>
          <w:szCs w:val="28"/>
          <w:lang w:val="pt-BR"/>
        </w:rPr>
        <w:t>, cơ quan, đơn vị, tổ chức có sử dụng lao động,… hoặc</w:t>
      </w:r>
      <w:r w:rsidRPr="001D2FD6">
        <w:rPr>
          <w:rFonts w:ascii="Times New Roman" w:hAnsi="Times New Roman"/>
          <w:i/>
          <w:spacing w:val="-2"/>
          <w:sz w:val="28"/>
          <w:szCs w:val="28"/>
          <w:lang w:val="pt-BR"/>
        </w:rPr>
        <w:t xml:space="preserve"> thông qua </w:t>
      </w:r>
      <w:r w:rsidRPr="001D2FD6">
        <w:rPr>
          <w:rFonts w:ascii="Times New Roman" w:hAnsi="Times New Roman"/>
          <w:i/>
          <w:spacing w:val="-2"/>
          <w:sz w:val="28"/>
          <w:szCs w:val="28"/>
          <w:lang w:val="vi-VN"/>
        </w:rPr>
        <w:t>Ban Thanh tra nhân dân</w:t>
      </w:r>
      <w:r w:rsidRPr="001D2FD6">
        <w:rPr>
          <w:rFonts w:ascii="Times New Roman" w:hAnsi="Times New Roman"/>
          <w:i/>
          <w:spacing w:val="-2"/>
          <w:sz w:val="28"/>
          <w:szCs w:val="28"/>
          <w:lang w:val="pt-BR"/>
        </w:rPr>
        <w:t xml:space="preserve">, </w:t>
      </w:r>
      <w:r w:rsidRPr="001D2FD6">
        <w:rPr>
          <w:rFonts w:ascii="Times New Roman" w:hAnsi="Times New Roman"/>
          <w:i/>
          <w:spacing w:val="-2"/>
          <w:sz w:val="28"/>
          <w:szCs w:val="28"/>
          <w:lang w:val="vi-VN"/>
        </w:rPr>
        <w:t>Ban Giám sát đầu tư của cộng đồng</w:t>
      </w:r>
      <w:r w:rsidRPr="001D2FD6">
        <w:rPr>
          <w:rFonts w:ascii="Times New Roman" w:hAnsi="Times New Roman"/>
          <w:spacing w:val="-2"/>
          <w:sz w:val="28"/>
          <w:szCs w:val="28"/>
          <w:lang w:val="pt-BR"/>
        </w:rPr>
        <w:t xml:space="preserve"> (ở xã, phường, thị trấn); thông qua hoạt động của các thiết chế đại diện (như đại biểu Quốc hội, đại biểu Hội đồng nhân dân), </w:t>
      </w:r>
      <w:r w:rsidR="00B226AD" w:rsidRPr="001D2FD6">
        <w:rPr>
          <w:rFonts w:ascii="Times New Roman" w:hAnsi="Times New Roman"/>
          <w:spacing w:val="-2"/>
          <w:sz w:val="28"/>
          <w:szCs w:val="28"/>
          <w:lang w:val="pt-BR"/>
        </w:rPr>
        <w:t xml:space="preserve">qua Mặt trận Tổ quốc Việt Nam và </w:t>
      </w:r>
      <w:r w:rsidRPr="001D2FD6">
        <w:rPr>
          <w:rFonts w:ascii="Times New Roman" w:hAnsi="Times New Roman"/>
          <w:spacing w:val="-2"/>
          <w:sz w:val="28"/>
          <w:szCs w:val="28"/>
          <w:lang w:val="pt-BR"/>
        </w:rPr>
        <w:t xml:space="preserve">tổ chức chính trị, các tổ chức chính trị - xã hội mà mình là thành viên cũng như các tổ chức tự quản khác tại cơ sở </w:t>
      </w:r>
      <w:r w:rsidRPr="001D2FD6">
        <w:rPr>
          <w:rFonts w:ascii="Times New Roman" w:hAnsi="Times New Roman"/>
          <w:sz w:val="28"/>
          <w:szCs w:val="28"/>
          <w:lang w:val="pt-BR"/>
        </w:rPr>
        <w:t xml:space="preserve">(các điều 31, </w:t>
      </w:r>
      <w:r w:rsidR="00AF4A9B" w:rsidRPr="001D2FD6">
        <w:rPr>
          <w:rFonts w:ascii="Times New Roman" w:hAnsi="Times New Roman"/>
          <w:sz w:val="28"/>
          <w:szCs w:val="28"/>
          <w:lang w:val="pt-BR"/>
        </w:rPr>
        <w:t>57</w:t>
      </w:r>
      <w:r w:rsidRPr="001D2FD6">
        <w:rPr>
          <w:rFonts w:ascii="Times New Roman" w:hAnsi="Times New Roman"/>
          <w:sz w:val="28"/>
          <w:szCs w:val="28"/>
          <w:lang w:val="pt-BR"/>
        </w:rPr>
        <w:t xml:space="preserve"> và </w:t>
      </w:r>
      <w:r w:rsidR="00AF4A9B" w:rsidRPr="001D2FD6">
        <w:rPr>
          <w:rFonts w:ascii="Times New Roman" w:hAnsi="Times New Roman"/>
          <w:sz w:val="28"/>
          <w:szCs w:val="28"/>
          <w:lang w:val="pt-BR"/>
        </w:rPr>
        <w:t>76</w:t>
      </w:r>
      <w:r w:rsidRPr="001D2FD6">
        <w:rPr>
          <w:rFonts w:ascii="Times New Roman" w:hAnsi="Times New Roman"/>
          <w:sz w:val="28"/>
          <w:szCs w:val="28"/>
          <w:lang w:val="pt-BR"/>
        </w:rPr>
        <w:t>)</w:t>
      </w:r>
      <w:r w:rsidRPr="001D2FD6">
        <w:rPr>
          <w:rFonts w:ascii="Times New Roman" w:hAnsi="Times New Roman"/>
          <w:spacing w:val="-2"/>
          <w:sz w:val="28"/>
          <w:szCs w:val="28"/>
          <w:lang w:val="pt-BR"/>
        </w:rPr>
        <w:t xml:space="preserve">. </w:t>
      </w:r>
    </w:p>
    <w:p w14:paraId="09891C22" w14:textId="796CB285" w:rsidR="00AD0ABF" w:rsidRPr="001D2FD6" w:rsidRDefault="00AD0ABF" w:rsidP="000E7FE4">
      <w:pPr>
        <w:tabs>
          <w:tab w:val="left" w:pos="567"/>
        </w:tabs>
        <w:spacing w:before="120" w:after="120" w:line="340" w:lineRule="atLeast"/>
        <w:ind w:firstLine="567"/>
        <w:jc w:val="both"/>
        <w:rPr>
          <w:rFonts w:ascii="Times New Roman" w:hAnsi="Times New Roman" w:cs="Times New Roman"/>
          <w:sz w:val="28"/>
          <w:szCs w:val="28"/>
          <w:lang w:val="pt-BR"/>
        </w:rPr>
      </w:pPr>
      <w:r w:rsidRPr="001D2FD6">
        <w:rPr>
          <w:rFonts w:ascii="Times New Roman" w:hAnsi="Times New Roman"/>
          <w:spacing w:val="-2"/>
          <w:sz w:val="28"/>
          <w:szCs w:val="28"/>
          <w:lang w:val="vi-VN"/>
        </w:rPr>
        <w:t xml:space="preserve">- </w:t>
      </w:r>
      <w:r w:rsidR="00E56C35" w:rsidRPr="001D2FD6">
        <w:rPr>
          <w:rFonts w:ascii="Times New Roman" w:hAnsi="Times New Roman"/>
          <w:spacing w:val="-2"/>
          <w:sz w:val="28"/>
          <w:szCs w:val="28"/>
        </w:rPr>
        <w:t xml:space="preserve">Về </w:t>
      </w:r>
      <w:r w:rsidRPr="001D2FD6">
        <w:rPr>
          <w:rFonts w:ascii="Times New Roman" w:hAnsi="Times New Roman"/>
          <w:spacing w:val="-2"/>
          <w:sz w:val="28"/>
          <w:szCs w:val="28"/>
          <w:lang w:val="vi-VN"/>
        </w:rPr>
        <w:t>Ban Thanh tra nhân dân</w:t>
      </w:r>
      <w:r w:rsidR="00315AA2" w:rsidRPr="001D2FD6">
        <w:rPr>
          <w:rFonts w:ascii="Times New Roman" w:hAnsi="Times New Roman"/>
          <w:spacing w:val="-2"/>
          <w:sz w:val="28"/>
          <w:szCs w:val="28"/>
        </w:rPr>
        <w:t>:</w:t>
      </w:r>
      <w:r w:rsidR="00060372" w:rsidRPr="001D2FD6">
        <w:rPr>
          <w:rFonts w:ascii="Times New Roman" w:hAnsi="Times New Roman" w:cs="Times New Roman"/>
          <w:spacing w:val="-2"/>
          <w:sz w:val="28"/>
          <w:szCs w:val="28"/>
          <w:lang w:val="pt-BR"/>
        </w:rPr>
        <w:t xml:space="preserve"> </w:t>
      </w:r>
      <w:r w:rsidR="00344910" w:rsidRPr="001D2FD6">
        <w:rPr>
          <w:rFonts w:ascii="Times New Roman" w:hAnsi="Times New Roman" w:cs="Times New Roman"/>
          <w:sz w:val="28"/>
          <w:szCs w:val="28"/>
          <w:lang w:val="pt-BR"/>
        </w:rPr>
        <w:t>Dự thảo Luật</w:t>
      </w:r>
      <w:r w:rsidRPr="001D2FD6">
        <w:rPr>
          <w:rFonts w:ascii="Times New Roman" w:hAnsi="Times New Roman" w:cs="Times New Roman"/>
          <w:sz w:val="28"/>
          <w:szCs w:val="28"/>
          <w:lang w:val="pt-BR"/>
        </w:rPr>
        <w:t xml:space="preserve"> </w:t>
      </w:r>
      <w:r w:rsidR="00B226AD" w:rsidRPr="001D2FD6">
        <w:rPr>
          <w:rFonts w:ascii="Times New Roman" w:hAnsi="Times New Roman" w:cs="Times New Roman"/>
          <w:sz w:val="28"/>
          <w:szCs w:val="28"/>
          <w:lang w:val="pt-BR"/>
        </w:rPr>
        <w:t>mở rộng</w:t>
      </w:r>
      <w:r w:rsidRPr="001D2FD6">
        <w:rPr>
          <w:rFonts w:ascii="Times New Roman" w:hAnsi="Times New Roman" w:cs="Times New Roman"/>
          <w:sz w:val="28"/>
          <w:szCs w:val="28"/>
          <w:lang w:val="pt-BR"/>
        </w:rPr>
        <w:t xml:space="preserve"> </w:t>
      </w:r>
      <w:r w:rsidRPr="001D2FD6">
        <w:rPr>
          <w:rFonts w:ascii="Times New Roman" w:hAnsi="Times New Roman" w:cs="Times New Roman"/>
          <w:i/>
          <w:sz w:val="28"/>
          <w:szCs w:val="28"/>
          <w:lang w:val="pt-BR"/>
        </w:rPr>
        <w:t xml:space="preserve">việc thành lập Ban Thanh tra nhân dân ở tất cả các loại hình cơ sở </w:t>
      </w:r>
      <w:r w:rsidR="0014223D" w:rsidRPr="001D2FD6">
        <w:rPr>
          <w:rFonts w:ascii="Times New Roman" w:hAnsi="Times New Roman" w:cs="Times New Roman"/>
          <w:sz w:val="28"/>
          <w:szCs w:val="28"/>
          <w:lang w:val="pt-BR"/>
        </w:rPr>
        <w:t>(không chỉ giới hạn ở xã, phường, thị trấn, cơ quan nhà nước, đơn vị sự nghiệp công lập và doanh nghiệp nhà nước như hiện nay)</w:t>
      </w:r>
      <w:r w:rsidR="0014223D" w:rsidRPr="001D2FD6">
        <w:rPr>
          <w:rFonts w:ascii="Times New Roman" w:hAnsi="Times New Roman" w:cs="Times New Roman"/>
          <w:i/>
          <w:sz w:val="28"/>
          <w:szCs w:val="28"/>
          <w:lang w:val="pt-BR"/>
        </w:rPr>
        <w:t xml:space="preserve"> </w:t>
      </w:r>
      <w:r w:rsidRPr="001D2FD6">
        <w:rPr>
          <w:rFonts w:ascii="Times New Roman" w:hAnsi="Times New Roman" w:cs="Times New Roman"/>
          <w:sz w:val="28"/>
          <w:szCs w:val="28"/>
          <w:lang w:val="pt-BR"/>
        </w:rPr>
        <w:t xml:space="preserve">nhằm bảo đảm sự bình đẳng và </w:t>
      </w:r>
      <w:r w:rsidR="0014223D" w:rsidRPr="001D2FD6">
        <w:rPr>
          <w:rFonts w:ascii="Times New Roman" w:hAnsi="Times New Roman" w:cs="Times New Roman"/>
          <w:sz w:val="28"/>
          <w:szCs w:val="28"/>
          <w:lang w:val="pt-BR"/>
        </w:rPr>
        <w:t>tạo</w:t>
      </w:r>
      <w:r w:rsidRPr="001D2FD6">
        <w:rPr>
          <w:rFonts w:ascii="Times New Roman" w:hAnsi="Times New Roman" w:cs="Times New Roman"/>
          <w:sz w:val="28"/>
          <w:szCs w:val="28"/>
          <w:lang w:val="pt-BR"/>
        </w:rPr>
        <w:t xml:space="preserve"> cơ chế</w:t>
      </w:r>
      <w:r w:rsidR="0011114D" w:rsidRPr="001D2FD6">
        <w:rPr>
          <w:rFonts w:ascii="Times New Roman" w:hAnsi="Times New Roman" w:cs="Times New Roman"/>
          <w:sz w:val="28"/>
          <w:szCs w:val="28"/>
          <w:lang w:val="pt-BR"/>
        </w:rPr>
        <w:t xml:space="preserve"> để</w:t>
      </w:r>
      <w:r w:rsidRPr="001D2FD6">
        <w:rPr>
          <w:rFonts w:ascii="Times New Roman" w:hAnsi="Times New Roman" w:cs="Times New Roman"/>
          <w:sz w:val="28"/>
          <w:szCs w:val="28"/>
          <w:lang w:val="pt-BR"/>
        </w:rPr>
        <w:t xml:space="preserve"> </w:t>
      </w:r>
      <w:r w:rsidR="0011114D" w:rsidRPr="001D2FD6">
        <w:rPr>
          <w:rFonts w:ascii="Times New Roman" w:hAnsi="Times New Roman" w:cs="Times New Roman"/>
          <w:sz w:val="28"/>
          <w:szCs w:val="28"/>
          <w:lang w:val="pt-BR"/>
        </w:rPr>
        <w:t xml:space="preserve">Nhân dân, cán bộ, công chức, viên chức, người lao động </w:t>
      </w:r>
      <w:r w:rsidRPr="001D2FD6">
        <w:rPr>
          <w:rFonts w:ascii="Times New Roman" w:hAnsi="Times New Roman" w:cs="Times New Roman"/>
          <w:sz w:val="28"/>
          <w:szCs w:val="28"/>
          <w:lang w:val="pt-BR"/>
        </w:rPr>
        <w:t xml:space="preserve">thực hiện quyền kiểm tra, giám sát </w:t>
      </w:r>
      <w:r w:rsidR="0011114D" w:rsidRPr="001D2FD6">
        <w:rPr>
          <w:rFonts w:ascii="Times New Roman" w:hAnsi="Times New Roman" w:cs="Times New Roman"/>
          <w:sz w:val="28"/>
          <w:szCs w:val="28"/>
          <w:lang w:val="pt-BR"/>
        </w:rPr>
        <w:t xml:space="preserve">(kể cả </w:t>
      </w:r>
      <w:r w:rsidRPr="001D2FD6">
        <w:rPr>
          <w:rFonts w:ascii="Times New Roman" w:hAnsi="Times New Roman" w:cs="Times New Roman"/>
          <w:sz w:val="28"/>
          <w:szCs w:val="28"/>
          <w:lang w:val="pt-BR"/>
        </w:rPr>
        <w:t>người lao động ở các tổ chức có sử dụng lao động khu vực ngoài công lập</w:t>
      </w:r>
      <w:r w:rsidR="0011114D" w:rsidRPr="001D2FD6">
        <w:rPr>
          <w:rFonts w:ascii="Times New Roman" w:hAnsi="Times New Roman" w:cs="Times New Roman"/>
          <w:sz w:val="28"/>
          <w:szCs w:val="28"/>
          <w:lang w:val="pt-BR"/>
        </w:rPr>
        <w:t>)</w:t>
      </w:r>
      <w:r w:rsidRPr="001D2FD6">
        <w:rPr>
          <w:rFonts w:ascii="Times New Roman" w:hAnsi="Times New Roman" w:cs="Times New Roman"/>
          <w:sz w:val="28"/>
          <w:szCs w:val="28"/>
          <w:lang w:val="pt-BR"/>
        </w:rPr>
        <w:t xml:space="preserve">. Với vai trò, trách nhiệm của mình, Ban Thanh tra nhân dân có thể phát hiện từ sớm những hành vi có dấu hiệu vi phạm pháp luật để cảnh báo, đề xuất, kiến nghị với cơ quan, </w:t>
      </w:r>
      <w:r w:rsidR="00B17B81" w:rsidRPr="001D2FD6">
        <w:rPr>
          <w:rFonts w:ascii="Times New Roman" w:hAnsi="Times New Roman" w:cs="Times New Roman"/>
          <w:sz w:val="28"/>
          <w:szCs w:val="28"/>
          <w:lang w:val="pt-BR"/>
        </w:rPr>
        <w:t>người</w:t>
      </w:r>
      <w:r w:rsidRPr="001D2FD6">
        <w:rPr>
          <w:rFonts w:ascii="Times New Roman" w:hAnsi="Times New Roman" w:cs="Times New Roman"/>
          <w:sz w:val="28"/>
          <w:szCs w:val="28"/>
          <w:lang w:val="pt-BR"/>
        </w:rPr>
        <w:t xml:space="preserve"> có thẩm quyền, góp phần bảo vệ quyền dân chủ, bảo vệ lợi ích của Nhà nước, quyền và lợi ích hợp pháp, chính đáng của công dân. </w:t>
      </w:r>
      <w:r w:rsidR="00B8789B" w:rsidRPr="001D2FD6">
        <w:rPr>
          <w:rFonts w:ascii="Times New Roman" w:hAnsi="Times New Roman" w:cs="Times New Roman"/>
          <w:sz w:val="28"/>
          <w:szCs w:val="28"/>
          <w:lang w:val="pt-BR"/>
        </w:rPr>
        <w:t xml:space="preserve">Tuy nhiên, có ý kiến cho rằng dự thảo Luật chỉ nên quy định việc thành lập Ban Thanh tra nhân dân tại xã, phường, thị trấn; không tiếp tục thành lập Ban Thanh tra nhân dân ở cơ quan nhà nước, đơn vị sự nghiệp công lập, doanh nghiệp nhà nước như hiện nay bởi tại những loại hình này, hoạt động của Ban Thanh tra nhân dân khó phát huy hiệu quả thực chất, không bảo đảm tính độc lập trong thực hiện nhiệm vụ như </w:t>
      </w:r>
      <w:r w:rsidR="0014223D" w:rsidRPr="001D2FD6">
        <w:rPr>
          <w:rFonts w:ascii="Times New Roman" w:hAnsi="Times New Roman" w:cs="Times New Roman"/>
          <w:sz w:val="28"/>
          <w:szCs w:val="28"/>
          <w:lang w:val="pt-BR"/>
        </w:rPr>
        <w:t>tại</w:t>
      </w:r>
      <w:r w:rsidR="00B8789B" w:rsidRPr="001D2FD6">
        <w:rPr>
          <w:rFonts w:ascii="Times New Roman" w:hAnsi="Times New Roman" w:cs="Times New Roman"/>
          <w:sz w:val="28"/>
          <w:szCs w:val="28"/>
          <w:lang w:val="pt-BR"/>
        </w:rPr>
        <w:t xml:space="preserve"> xã, phường, thị trấn.</w:t>
      </w:r>
    </w:p>
    <w:p w14:paraId="62B63B6A" w14:textId="04FC1AA4" w:rsidR="00AD0ABF" w:rsidRPr="001D2FD6" w:rsidRDefault="00C36069" w:rsidP="000E7FE4">
      <w:pPr>
        <w:tabs>
          <w:tab w:val="left" w:pos="709"/>
        </w:tabs>
        <w:spacing w:before="120" w:after="120" w:line="340" w:lineRule="atLeast"/>
        <w:ind w:firstLine="567"/>
        <w:jc w:val="both"/>
        <w:rPr>
          <w:rFonts w:ascii="Times New Roman" w:hAnsi="Times New Roman" w:cs="Times New Roman"/>
          <w:sz w:val="28"/>
          <w:szCs w:val="28"/>
          <w:lang w:val="pt-BR"/>
        </w:rPr>
      </w:pPr>
      <w:r w:rsidRPr="001D2FD6">
        <w:rPr>
          <w:rFonts w:ascii="Times New Roman" w:hAnsi="Times New Roman" w:cs="Times New Roman"/>
          <w:sz w:val="28"/>
          <w:szCs w:val="28"/>
          <w:lang w:val="pt-BR"/>
        </w:rPr>
        <w:t xml:space="preserve">Dự thảo Luật đã quy định cụ thể tổ chức và hoạt động, nhiệm kỳ, tiêu chuẩn thành viên Ban Thanh tra nhân dân và việc hỗ trợ kinh phí cho hoạt động của Ban Thanh tra nhân dân phù hợp với từng loại hình cơ sở. Theo đó, </w:t>
      </w:r>
      <w:r w:rsidR="00EE4FE4" w:rsidRPr="001D2FD6">
        <w:rPr>
          <w:rFonts w:ascii="Times New Roman" w:hAnsi="Times New Roman" w:cs="Times New Roman"/>
          <w:sz w:val="28"/>
          <w:szCs w:val="28"/>
          <w:lang w:val="pt-BR"/>
        </w:rPr>
        <w:t>kinh phí hỗ trợ cho hoạt động của Ban Thanh tra nhân dân ở xã, phường, thị trấn</w:t>
      </w:r>
      <w:r w:rsidR="00BB40BE" w:rsidRPr="001D2FD6">
        <w:rPr>
          <w:rFonts w:ascii="Times New Roman" w:hAnsi="Times New Roman" w:cs="Times New Roman"/>
          <w:sz w:val="28"/>
          <w:szCs w:val="28"/>
          <w:lang w:val="pt-BR"/>
        </w:rPr>
        <w:t xml:space="preserve"> </w:t>
      </w:r>
      <w:r w:rsidR="002E0073" w:rsidRPr="001D2FD6">
        <w:rPr>
          <w:rFonts w:ascii="Times New Roman" w:hAnsi="Times New Roman" w:cs="Times New Roman"/>
          <w:sz w:val="28"/>
          <w:szCs w:val="28"/>
          <w:lang w:val="pt-BR"/>
        </w:rPr>
        <w:t>do</w:t>
      </w:r>
      <w:r w:rsidR="00BB40BE" w:rsidRPr="001D2FD6">
        <w:rPr>
          <w:rFonts w:ascii="Times New Roman" w:hAnsi="Times New Roman" w:cs="Times New Roman"/>
          <w:sz w:val="28"/>
          <w:szCs w:val="28"/>
          <w:lang w:val="pt-BR"/>
        </w:rPr>
        <w:t xml:space="preserve"> Ủy ban Mặt trận Tổ quốc Việt Nam cấp xã</w:t>
      </w:r>
      <w:r w:rsidR="002E0073" w:rsidRPr="001D2FD6">
        <w:rPr>
          <w:rFonts w:ascii="Times New Roman" w:hAnsi="Times New Roman" w:cs="Times New Roman"/>
          <w:sz w:val="28"/>
          <w:szCs w:val="28"/>
          <w:lang w:val="pt-BR"/>
        </w:rPr>
        <w:t xml:space="preserve"> </w:t>
      </w:r>
      <w:r w:rsidR="00BB40BE" w:rsidRPr="001D2FD6">
        <w:rPr>
          <w:rFonts w:ascii="Times New Roman" w:hAnsi="Times New Roman" w:cs="Times New Roman"/>
          <w:sz w:val="28"/>
          <w:szCs w:val="28"/>
          <w:lang w:val="pt-BR"/>
        </w:rPr>
        <w:t>bảo đả</w:t>
      </w:r>
      <w:r w:rsidR="000914C6" w:rsidRPr="001D2FD6">
        <w:rPr>
          <w:rFonts w:ascii="Times New Roman" w:hAnsi="Times New Roman" w:cs="Times New Roman"/>
          <w:sz w:val="28"/>
          <w:szCs w:val="28"/>
          <w:lang w:val="pt-BR"/>
        </w:rPr>
        <w:t>m</w:t>
      </w:r>
      <w:r w:rsidR="00DD1755" w:rsidRPr="001D2FD6">
        <w:rPr>
          <w:rFonts w:ascii="Times New Roman" w:hAnsi="Times New Roman" w:cs="Times New Roman"/>
          <w:sz w:val="28"/>
          <w:szCs w:val="28"/>
          <w:lang w:val="pt-BR"/>
        </w:rPr>
        <w:t>;</w:t>
      </w:r>
      <w:r w:rsidR="000914C6" w:rsidRPr="001D2FD6">
        <w:rPr>
          <w:rFonts w:ascii="Times New Roman" w:hAnsi="Times New Roman" w:cs="Times New Roman"/>
          <w:sz w:val="28"/>
          <w:szCs w:val="28"/>
          <w:lang w:val="pt-BR"/>
        </w:rPr>
        <w:t xml:space="preserve"> còn tại cơ quan, đơn vị, tổ chức có sử dụng lao động thì Ban Chấp hành công đoàn cơ sở có trách nhiệm hỗ trợ </w:t>
      </w:r>
      <w:r w:rsidR="00BB40BE" w:rsidRPr="001D2FD6">
        <w:rPr>
          <w:rFonts w:ascii="Times New Roman" w:hAnsi="Times New Roman" w:cs="Times New Roman"/>
          <w:sz w:val="28"/>
          <w:szCs w:val="28"/>
          <w:lang w:val="pt-BR"/>
        </w:rPr>
        <w:t>kinh phí hoạt động</w:t>
      </w:r>
      <w:r w:rsidR="00EE4FE4" w:rsidRPr="001D2FD6">
        <w:rPr>
          <w:rFonts w:ascii="Times New Roman" w:hAnsi="Times New Roman" w:cs="Times New Roman"/>
          <w:sz w:val="28"/>
          <w:szCs w:val="28"/>
          <w:lang w:val="pt-BR"/>
        </w:rPr>
        <w:t xml:space="preserve"> của Ban Thanh tra nhân dân để bảo đảm tính độc lập trong hoạt động </w:t>
      </w:r>
      <w:r w:rsidR="009C12B6" w:rsidRPr="001D2FD6">
        <w:rPr>
          <w:rFonts w:ascii="Times New Roman" w:hAnsi="Times New Roman" w:cs="Times New Roman"/>
          <w:sz w:val="28"/>
          <w:szCs w:val="28"/>
          <w:lang w:val="pt-BR"/>
        </w:rPr>
        <w:t xml:space="preserve">của Ban </w:t>
      </w:r>
      <w:r w:rsidR="00EE4FE4" w:rsidRPr="001D2FD6">
        <w:rPr>
          <w:rFonts w:ascii="Times New Roman" w:hAnsi="Times New Roman" w:cs="Times New Roman"/>
          <w:sz w:val="28"/>
          <w:szCs w:val="28"/>
          <w:lang w:val="pt-BR"/>
        </w:rPr>
        <w:t xml:space="preserve">và gắn với trách nhiệm hướng dẫn hoạt động của Ủy ban Mặt trận Tổ quốc Việt Nam cấp xã và </w:t>
      </w:r>
      <w:r w:rsidR="009C12B6" w:rsidRPr="001D2FD6">
        <w:rPr>
          <w:rFonts w:ascii="Times New Roman" w:hAnsi="Times New Roman" w:cs="Times New Roman"/>
          <w:sz w:val="28"/>
          <w:szCs w:val="28"/>
          <w:lang w:val="pt-BR"/>
        </w:rPr>
        <w:t xml:space="preserve">tổ chức </w:t>
      </w:r>
      <w:r w:rsidR="00EE4FE4" w:rsidRPr="001D2FD6">
        <w:rPr>
          <w:rFonts w:ascii="Times New Roman" w:hAnsi="Times New Roman" w:cs="Times New Roman"/>
          <w:sz w:val="28"/>
          <w:szCs w:val="28"/>
          <w:lang w:val="pt-BR"/>
        </w:rPr>
        <w:t>Công đoàn cơ sở</w:t>
      </w:r>
      <w:r w:rsidR="000914C6" w:rsidRPr="001D2FD6">
        <w:rPr>
          <w:rFonts w:ascii="Times New Roman" w:hAnsi="Times New Roman" w:cs="Times New Roman"/>
          <w:sz w:val="28"/>
          <w:szCs w:val="28"/>
          <w:lang w:val="pt-BR"/>
        </w:rPr>
        <w:t xml:space="preserve">. </w:t>
      </w:r>
      <w:r w:rsidR="00060372" w:rsidRPr="001D2FD6">
        <w:rPr>
          <w:rFonts w:ascii="Times New Roman" w:hAnsi="Times New Roman" w:cs="Times New Roman"/>
          <w:sz w:val="28"/>
          <w:szCs w:val="28"/>
          <w:lang w:val="pt-BR"/>
        </w:rPr>
        <w:t>Tuy nhiên</w:t>
      </w:r>
      <w:r w:rsidR="000914C6" w:rsidRPr="001D2FD6">
        <w:rPr>
          <w:rFonts w:ascii="Times New Roman" w:hAnsi="Times New Roman" w:cs="Times New Roman"/>
          <w:sz w:val="28"/>
          <w:szCs w:val="28"/>
          <w:lang w:val="pt-BR"/>
        </w:rPr>
        <w:t>, cũng có ý kiến cho rằng</w:t>
      </w:r>
      <w:r w:rsidR="000D0679" w:rsidRPr="001D2FD6">
        <w:rPr>
          <w:rFonts w:ascii="Times New Roman" w:hAnsi="Times New Roman" w:cs="Times New Roman"/>
          <w:sz w:val="28"/>
          <w:szCs w:val="28"/>
          <w:lang w:val="pt-BR"/>
        </w:rPr>
        <w:t>,</w:t>
      </w:r>
      <w:r w:rsidR="000914C6" w:rsidRPr="001D2FD6">
        <w:rPr>
          <w:rFonts w:ascii="Times New Roman" w:hAnsi="Times New Roman" w:cs="Times New Roman"/>
          <w:sz w:val="28"/>
          <w:szCs w:val="28"/>
          <w:lang w:val="pt-BR"/>
        </w:rPr>
        <w:t xml:space="preserve"> nên </w:t>
      </w:r>
      <w:r w:rsidR="00EE4FE4" w:rsidRPr="001D2FD6">
        <w:rPr>
          <w:rFonts w:ascii="Times New Roman" w:hAnsi="Times New Roman" w:cs="Times New Roman"/>
          <w:sz w:val="28"/>
          <w:szCs w:val="28"/>
          <w:lang w:val="pt-BR"/>
        </w:rPr>
        <w:t xml:space="preserve">tiếp tục </w:t>
      </w:r>
      <w:r w:rsidR="000914C6" w:rsidRPr="001D2FD6">
        <w:rPr>
          <w:rFonts w:ascii="Times New Roman" w:hAnsi="Times New Roman" w:cs="Times New Roman"/>
          <w:sz w:val="28"/>
          <w:szCs w:val="28"/>
          <w:lang w:val="pt-BR"/>
        </w:rPr>
        <w:t xml:space="preserve">quy định </w:t>
      </w:r>
      <w:r w:rsidR="00EE4FE4" w:rsidRPr="001D2FD6">
        <w:rPr>
          <w:rFonts w:ascii="Times New Roman" w:hAnsi="Times New Roman" w:cs="Times New Roman"/>
          <w:sz w:val="28"/>
          <w:szCs w:val="28"/>
          <w:lang w:val="pt-BR"/>
        </w:rPr>
        <w:t xml:space="preserve">Ủy ban nhân dân cấp xã, </w:t>
      </w:r>
      <w:r w:rsidR="000914C6" w:rsidRPr="001D2FD6">
        <w:rPr>
          <w:rFonts w:ascii="Times New Roman" w:hAnsi="Times New Roman" w:cs="Times New Roman"/>
          <w:sz w:val="28"/>
          <w:szCs w:val="28"/>
          <w:lang w:val="pt-BR"/>
        </w:rPr>
        <w:t>người đứng đầu cơ quan, đơn vị</w:t>
      </w:r>
      <w:r w:rsidR="00EE4FE4" w:rsidRPr="001D2FD6">
        <w:rPr>
          <w:rFonts w:ascii="Times New Roman" w:hAnsi="Times New Roman" w:cs="Times New Roman"/>
          <w:sz w:val="28"/>
          <w:szCs w:val="28"/>
          <w:lang w:val="pt-BR"/>
        </w:rPr>
        <w:t xml:space="preserve"> có trách nhiệm</w:t>
      </w:r>
      <w:r w:rsidR="000914C6" w:rsidRPr="001D2FD6">
        <w:rPr>
          <w:rFonts w:ascii="Times New Roman" w:hAnsi="Times New Roman" w:cs="Times New Roman"/>
          <w:sz w:val="28"/>
          <w:szCs w:val="28"/>
          <w:lang w:val="pt-BR"/>
        </w:rPr>
        <w:t xml:space="preserve"> cấp kinh phí hoạt động hằng năm </w:t>
      </w:r>
      <w:r w:rsidR="00EE4FE4" w:rsidRPr="001D2FD6">
        <w:rPr>
          <w:rFonts w:ascii="Times New Roman" w:hAnsi="Times New Roman" w:cs="Times New Roman"/>
          <w:sz w:val="28"/>
          <w:szCs w:val="28"/>
          <w:lang w:val="pt-BR"/>
        </w:rPr>
        <w:t xml:space="preserve">cho Ban Thanh tra nhân dân </w:t>
      </w:r>
      <w:r w:rsidR="000914C6" w:rsidRPr="001D2FD6">
        <w:rPr>
          <w:rFonts w:ascii="Times New Roman" w:hAnsi="Times New Roman" w:cs="Times New Roman"/>
          <w:sz w:val="28"/>
          <w:szCs w:val="28"/>
          <w:lang w:val="pt-BR"/>
        </w:rPr>
        <w:t>như quy định hiệ</w:t>
      </w:r>
      <w:r w:rsidR="00B17B81" w:rsidRPr="001D2FD6">
        <w:rPr>
          <w:rFonts w:ascii="Times New Roman" w:hAnsi="Times New Roman" w:cs="Times New Roman"/>
          <w:sz w:val="28"/>
          <w:szCs w:val="28"/>
          <w:lang w:val="pt-BR"/>
        </w:rPr>
        <w:t>n hành; đồng thời</w:t>
      </w:r>
      <w:r w:rsidR="000D0679" w:rsidRPr="001D2FD6">
        <w:rPr>
          <w:rFonts w:ascii="Times New Roman" w:hAnsi="Times New Roman" w:cs="Times New Roman"/>
          <w:sz w:val="28"/>
          <w:szCs w:val="28"/>
          <w:lang w:val="pt-BR"/>
        </w:rPr>
        <w:t>,</w:t>
      </w:r>
      <w:r w:rsidR="00B17B81" w:rsidRPr="001D2FD6">
        <w:rPr>
          <w:rFonts w:ascii="Times New Roman" w:hAnsi="Times New Roman" w:cs="Times New Roman"/>
          <w:sz w:val="28"/>
          <w:szCs w:val="28"/>
          <w:lang w:val="pt-BR"/>
        </w:rPr>
        <w:t xml:space="preserve"> như phương án dự thảo Luật đề xuất thì cần làm rõ cơ chế hỗ trợ kinh phí hoạt động của Ban Thanh tra nhân dân ở các doanh nghiệp chưa thành lập tổ chức Công đoàn cơ sở. </w:t>
      </w:r>
    </w:p>
    <w:p w14:paraId="717751C6" w14:textId="420A4F5E" w:rsidR="00AD0ABF" w:rsidRPr="001D2FD6" w:rsidRDefault="00AD0ABF" w:rsidP="000E7FE4">
      <w:pPr>
        <w:tabs>
          <w:tab w:val="left" w:pos="567"/>
        </w:tabs>
        <w:spacing w:before="120" w:after="120" w:line="340" w:lineRule="atLeast"/>
        <w:ind w:firstLine="567"/>
        <w:jc w:val="both"/>
        <w:rPr>
          <w:rFonts w:ascii="Times New Roman" w:hAnsi="Times New Roman" w:cs="Times New Roman"/>
          <w:spacing w:val="-4"/>
          <w:sz w:val="28"/>
          <w:szCs w:val="28"/>
        </w:rPr>
      </w:pPr>
      <w:r w:rsidRPr="001D2FD6">
        <w:rPr>
          <w:rFonts w:ascii="Times New Roman" w:hAnsi="Times New Roman" w:cs="Times New Roman"/>
          <w:spacing w:val="-4"/>
          <w:sz w:val="28"/>
          <w:szCs w:val="28"/>
          <w:lang w:val="vi-VN"/>
        </w:rPr>
        <w:t xml:space="preserve">- </w:t>
      </w:r>
      <w:r w:rsidR="00E56C35" w:rsidRPr="001D2FD6">
        <w:rPr>
          <w:rFonts w:ascii="Times New Roman" w:hAnsi="Times New Roman" w:cs="Times New Roman"/>
          <w:spacing w:val="-4"/>
          <w:sz w:val="28"/>
          <w:szCs w:val="28"/>
        </w:rPr>
        <w:t xml:space="preserve">Về </w:t>
      </w:r>
      <w:r w:rsidRPr="001D2FD6">
        <w:rPr>
          <w:rFonts w:ascii="Times New Roman" w:hAnsi="Times New Roman" w:cs="Times New Roman"/>
          <w:spacing w:val="-4"/>
          <w:sz w:val="28"/>
          <w:szCs w:val="28"/>
          <w:lang w:val="pt-BR"/>
        </w:rPr>
        <w:t>Ba</w:t>
      </w:r>
      <w:r w:rsidRPr="001D2FD6">
        <w:rPr>
          <w:rFonts w:ascii="Times New Roman" w:hAnsi="Times New Roman" w:cs="Times New Roman"/>
          <w:spacing w:val="-4"/>
          <w:sz w:val="28"/>
          <w:szCs w:val="28"/>
          <w:lang w:val="vi-VN"/>
        </w:rPr>
        <w:t>n Giám sát đầu tư của cộng đ</w:t>
      </w:r>
      <w:r w:rsidR="00315AA2" w:rsidRPr="001D2FD6">
        <w:rPr>
          <w:rFonts w:ascii="Times New Roman" w:hAnsi="Times New Roman" w:cs="Times New Roman"/>
          <w:spacing w:val="-4"/>
          <w:sz w:val="28"/>
          <w:szCs w:val="28"/>
        </w:rPr>
        <w:t>ồ</w:t>
      </w:r>
      <w:r w:rsidRPr="001D2FD6">
        <w:rPr>
          <w:rFonts w:ascii="Times New Roman" w:hAnsi="Times New Roman" w:cs="Times New Roman"/>
          <w:spacing w:val="-4"/>
          <w:sz w:val="28"/>
          <w:szCs w:val="28"/>
          <w:lang w:val="vi-VN"/>
        </w:rPr>
        <w:t>ng</w:t>
      </w:r>
      <w:r w:rsidR="00315AA2" w:rsidRPr="001D2FD6">
        <w:rPr>
          <w:rFonts w:ascii="Times New Roman" w:hAnsi="Times New Roman" w:cs="Times New Roman"/>
          <w:spacing w:val="-4"/>
          <w:sz w:val="28"/>
          <w:szCs w:val="28"/>
        </w:rPr>
        <w:t>:</w:t>
      </w:r>
      <w:r w:rsidR="00060372" w:rsidRPr="001D2FD6">
        <w:rPr>
          <w:rFonts w:ascii="Times New Roman" w:hAnsi="Times New Roman" w:cs="Times New Roman"/>
          <w:spacing w:val="-4"/>
          <w:sz w:val="28"/>
          <w:szCs w:val="28"/>
        </w:rPr>
        <w:t xml:space="preserve"> </w:t>
      </w:r>
      <w:r w:rsidR="00495897" w:rsidRPr="001D2FD6">
        <w:rPr>
          <w:rFonts w:ascii="Times New Roman" w:hAnsi="Times New Roman" w:cs="Times New Roman"/>
          <w:bCs/>
          <w:spacing w:val="-4"/>
          <w:sz w:val="28"/>
          <w:szCs w:val="28"/>
          <w:lang w:val="pt-BR"/>
        </w:rPr>
        <w:t>Dự thảo Luật</w:t>
      </w:r>
      <w:r w:rsidR="00315AA2" w:rsidRPr="001D2FD6">
        <w:rPr>
          <w:rFonts w:ascii="Times New Roman" w:hAnsi="Times New Roman" w:cs="Times New Roman"/>
          <w:bCs/>
          <w:spacing w:val="-4"/>
          <w:sz w:val="28"/>
          <w:szCs w:val="28"/>
          <w:lang w:val="pt-BR"/>
        </w:rPr>
        <w:t xml:space="preserve"> bổ sung </w:t>
      </w:r>
      <w:r w:rsidR="00EE4FE4" w:rsidRPr="001D2FD6">
        <w:rPr>
          <w:rFonts w:ascii="Times New Roman" w:hAnsi="Times New Roman" w:cs="Times New Roman"/>
          <w:bCs/>
          <w:spacing w:val="-4"/>
          <w:sz w:val="28"/>
          <w:szCs w:val="28"/>
          <w:lang w:val="pt-BR"/>
        </w:rPr>
        <w:t xml:space="preserve">01 tiểu mục (từ Điều 41 đến Điều 45) </w:t>
      </w:r>
      <w:r w:rsidR="00315AA2" w:rsidRPr="001D2FD6">
        <w:rPr>
          <w:rFonts w:ascii="Times New Roman" w:hAnsi="Times New Roman" w:cs="Times New Roman"/>
          <w:bCs/>
          <w:spacing w:val="-4"/>
          <w:sz w:val="28"/>
          <w:szCs w:val="28"/>
          <w:lang w:val="pt-BR"/>
        </w:rPr>
        <w:t xml:space="preserve">quy định </w:t>
      </w:r>
      <w:r w:rsidR="00EE4FE4" w:rsidRPr="001D2FD6">
        <w:rPr>
          <w:rFonts w:ascii="Times New Roman" w:hAnsi="Times New Roman" w:cs="Times New Roman"/>
          <w:bCs/>
          <w:spacing w:val="-4"/>
          <w:sz w:val="28"/>
          <w:szCs w:val="28"/>
          <w:lang w:val="pt-BR"/>
        </w:rPr>
        <w:t xml:space="preserve">về tổ chức, tiêu chuẩn thành viên, nhiệm vụ, quyền hạn, hoạt động </w:t>
      </w:r>
      <w:r w:rsidR="007E6D7C" w:rsidRPr="001D2FD6">
        <w:rPr>
          <w:rFonts w:ascii="Times New Roman" w:hAnsi="Times New Roman" w:cs="Times New Roman"/>
          <w:bCs/>
          <w:spacing w:val="-4"/>
          <w:sz w:val="28"/>
          <w:szCs w:val="28"/>
          <w:lang w:val="pt-BR"/>
        </w:rPr>
        <w:t xml:space="preserve">của Ban Giám sát đầu tư của cộng đồng </w:t>
      </w:r>
      <w:r w:rsidR="00EE4FE4" w:rsidRPr="001D2FD6">
        <w:rPr>
          <w:rFonts w:ascii="Times New Roman" w:hAnsi="Times New Roman" w:cs="Times New Roman"/>
          <w:bCs/>
          <w:spacing w:val="-4"/>
          <w:sz w:val="28"/>
          <w:szCs w:val="28"/>
          <w:lang w:val="pt-BR"/>
        </w:rPr>
        <w:t xml:space="preserve">và trách nhiệm trong việc </w:t>
      </w:r>
      <w:r w:rsidR="00EE4FE4" w:rsidRPr="001D2FD6">
        <w:rPr>
          <w:rFonts w:ascii="Times New Roman" w:hAnsi="Times New Roman" w:cs="Times New Roman"/>
          <w:bCs/>
          <w:spacing w:val="-4"/>
          <w:sz w:val="28"/>
          <w:szCs w:val="28"/>
          <w:lang w:val="pt-BR"/>
        </w:rPr>
        <w:lastRenderedPageBreak/>
        <w:t>bảo đảm hoạt động của Ban Giám sát đầu tư của cộng đồng</w:t>
      </w:r>
      <w:r w:rsidR="00EE4FE4" w:rsidRPr="001D2FD6">
        <w:rPr>
          <w:rStyle w:val="FootnoteReference"/>
          <w:rFonts w:ascii="Times New Roman" w:hAnsi="Times New Roman" w:cs="Times New Roman"/>
          <w:bCs/>
          <w:spacing w:val="-4"/>
          <w:sz w:val="28"/>
          <w:szCs w:val="28"/>
          <w:lang w:val="pt-BR"/>
        </w:rPr>
        <w:footnoteReference w:id="7"/>
      </w:r>
      <w:r w:rsidR="00EE4FE4" w:rsidRPr="001D2FD6">
        <w:rPr>
          <w:rFonts w:ascii="Times New Roman" w:hAnsi="Times New Roman" w:cs="Times New Roman"/>
          <w:bCs/>
          <w:spacing w:val="-4"/>
          <w:sz w:val="28"/>
          <w:szCs w:val="28"/>
          <w:lang w:val="pt-BR"/>
        </w:rPr>
        <w:t xml:space="preserve"> để thể hiện đầy đủ các</w:t>
      </w:r>
      <w:r w:rsidR="00315AA2" w:rsidRPr="001D2FD6">
        <w:rPr>
          <w:rFonts w:ascii="Times New Roman" w:hAnsi="Times New Roman" w:cs="Times New Roman"/>
          <w:bCs/>
          <w:spacing w:val="-4"/>
          <w:sz w:val="28"/>
          <w:szCs w:val="28"/>
          <w:lang w:val="pt-BR"/>
        </w:rPr>
        <w:t xml:space="preserve"> thiết chế tự quản đang hoạt động khá hiệu quả trong việc bảo đảm quyền kiểm tra của Nhân dân tại cơ sở, đặc biệt là tại xã, phường, thị trấn. </w:t>
      </w:r>
    </w:p>
    <w:p w14:paraId="64DE3140" w14:textId="2605E9E1" w:rsidR="00AD0ABF" w:rsidRPr="001D2FD6" w:rsidRDefault="00AD0ABF" w:rsidP="000E7FE4">
      <w:pPr>
        <w:tabs>
          <w:tab w:val="left" w:pos="567"/>
        </w:tabs>
        <w:spacing w:before="120" w:after="120" w:line="340" w:lineRule="atLeast"/>
        <w:ind w:firstLine="567"/>
        <w:jc w:val="both"/>
        <w:rPr>
          <w:rFonts w:ascii="Times New Roman" w:hAnsi="Times New Roman" w:cs="Times New Roman"/>
          <w:bCs/>
          <w:sz w:val="28"/>
          <w:szCs w:val="28"/>
          <w:lang w:val="vi-VN"/>
        </w:rPr>
      </w:pPr>
      <w:r w:rsidRPr="001D2FD6">
        <w:rPr>
          <w:rFonts w:ascii="Times New Roman" w:hAnsi="Times New Roman" w:cs="Times New Roman"/>
          <w:b/>
          <w:bCs/>
          <w:i/>
          <w:sz w:val="28"/>
          <w:szCs w:val="28"/>
          <w:lang w:val="vi-VN"/>
        </w:rPr>
        <w:t>2</w:t>
      </w:r>
      <w:r w:rsidRPr="001D2FD6">
        <w:rPr>
          <w:rFonts w:ascii="Times New Roman" w:hAnsi="Times New Roman" w:cs="Times New Roman"/>
          <w:b/>
          <w:i/>
          <w:sz w:val="28"/>
          <w:szCs w:val="28"/>
          <w:lang w:val="vi-VN"/>
        </w:rPr>
        <w:t xml:space="preserve">.5. </w:t>
      </w:r>
      <w:r w:rsidRPr="001D2FD6">
        <w:rPr>
          <w:rFonts w:ascii="Times New Roman" w:hAnsi="Times New Roman" w:cs="Times New Roman"/>
          <w:b/>
          <w:i/>
          <w:sz w:val="28"/>
          <w:szCs w:val="28"/>
          <w:lang w:val="nl-NL"/>
        </w:rPr>
        <w:t>Những</w:t>
      </w:r>
      <w:r w:rsidRPr="001D2FD6">
        <w:rPr>
          <w:rFonts w:ascii="Times New Roman" w:hAnsi="Times New Roman" w:cs="Times New Roman"/>
          <w:b/>
          <w:i/>
          <w:sz w:val="28"/>
          <w:szCs w:val="28"/>
          <w:lang w:val="vi-VN"/>
        </w:rPr>
        <w:t xml:space="preserve"> </w:t>
      </w:r>
      <w:r w:rsidRPr="001D2FD6">
        <w:rPr>
          <w:rFonts w:ascii="Times New Roman" w:hAnsi="Times New Roman" w:cs="Times New Roman"/>
          <w:b/>
          <w:i/>
          <w:sz w:val="28"/>
          <w:szCs w:val="28"/>
          <w:lang w:val="pt-BR"/>
        </w:rPr>
        <w:t xml:space="preserve">nội dung </w:t>
      </w:r>
      <w:r w:rsidR="00495897" w:rsidRPr="001D2FD6">
        <w:rPr>
          <w:rFonts w:ascii="Times New Roman" w:hAnsi="Times New Roman" w:cs="Times New Roman"/>
          <w:b/>
          <w:i/>
          <w:sz w:val="28"/>
          <w:szCs w:val="28"/>
          <w:lang w:val="pt-BR"/>
        </w:rPr>
        <w:t>người</w:t>
      </w:r>
      <w:r w:rsidRPr="001D2FD6">
        <w:rPr>
          <w:rFonts w:ascii="Times New Roman" w:hAnsi="Times New Roman" w:cs="Times New Roman"/>
          <w:b/>
          <w:i/>
          <w:sz w:val="28"/>
          <w:szCs w:val="28"/>
          <w:lang w:val="pt-BR"/>
        </w:rPr>
        <w:t xml:space="preserve"> dân thụ</w:t>
      </w:r>
      <w:r w:rsidRPr="001D2FD6">
        <w:rPr>
          <w:rFonts w:ascii="Times New Roman" w:hAnsi="Times New Roman" w:cs="Times New Roman"/>
          <w:b/>
          <w:i/>
          <w:sz w:val="28"/>
          <w:szCs w:val="28"/>
          <w:lang w:val="vi-VN"/>
        </w:rPr>
        <w:t xml:space="preserve"> hưởng</w:t>
      </w:r>
    </w:p>
    <w:p w14:paraId="1B89C1AB" w14:textId="5483C89E" w:rsidR="00826244" w:rsidRPr="001D2FD6" w:rsidRDefault="00AD0ABF" w:rsidP="000E7FE4">
      <w:pPr>
        <w:spacing w:before="120" w:after="120" w:line="340" w:lineRule="atLeast"/>
        <w:ind w:firstLine="567"/>
        <w:jc w:val="both"/>
        <w:rPr>
          <w:rFonts w:ascii="Times New Roman" w:hAnsi="Times New Roman" w:cs="Times New Roman"/>
          <w:spacing w:val="-2"/>
          <w:sz w:val="28"/>
          <w:szCs w:val="28"/>
          <w:lang w:val="nl-NL"/>
        </w:rPr>
      </w:pPr>
      <w:r w:rsidRPr="001D2FD6">
        <w:rPr>
          <w:rFonts w:ascii="Times New Roman" w:hAnsi="Times New Roman" w:cs="Times New Roman"/>
          <w:bCs/>
          <w:spacing w:val="-2"/>
          <w:sz w:val="28"/>
          <w:szCs w:val="28"/>
          <w:lang w:val="vi-VN"/>
        </w:rPr>
        <w:t>Dự thảo Luật b</w:t>
      </w:r>
      <w:r w:rsidR="00826244" w:rsidRPr="001D2FD6">
        <w:rPr>
          <w:rFonts w:ascii="Times New Roman" w:hAnsi="Times New Roman" w:cs="Times New Roman"/>
          <w:bCs/>
          <w:spacing w:val="-2"/>
          <w:sz w:val="28"/>
          <w:szCs w:val="28"/>
          <w:lang w:val="vi-VN"/>
        </w:rPr>
        <w:t xml:space="preserve">ổ sung một điều (Điều 7) quy định về quyền thụ hưởng của </w:t>
      </w:r>
      <w:r w:rsidR="00495897" w:rsidRPr="001D2FD6">
        <w:rPr>
          <w:rFonts w:ascii="Times New Roman" w:hAnsi="Times New Roman" w:cs="Times New Roman"/>
          <w:bCs/>
          <w:spacing w:val="-2"/>
          <w:sz w:val="28"/>
          <w:szCs w:val="28"/>
        </w:rPr>
        <w:t>người</w:t>
      </w:r>
      <w:r w:rsidR="00826244" w:rsidRPr="001D2FD6">
        <w:rPr>
          <w:rFonts w:ascii="Times New Roman" w:hAnsi="Times New Roman" w:cs="Times New Roman"/>
          <w:bCs/>
          <w:spacing w:val="-2"/>
          <w:sz w:val="28"/>
          <w:szCs w:val="28"/>
          <w:lang w:val="vi-VN"/>
        </w:rPr>
        <w:t xml:space="preserve"> dân. Theo đó, </w:t>
      </w:r>
      <w:r w:rsidR="00495897" w:rsidRPr="001D2FD6">
        <w:rPr>
          <w:rFonts w:ascii="Times New Roman" w:hAnsi="Times New Roman" w:cs="Times New Roman"/>
          <w:bCs/>
          <w:spacing w:val="-2"/>
          <w:sz w:val="28"/>
          <w:szCs w:val="28"/>
        </w:rPr>
        <w:t>người</w:t>
      </w:r>
      <w:r w:rsidR="00826244" w:rsidRPr="001D2FD6">
        <w:rPr>
          <w:rFonts w:ascii="Times New Roman" w:hAnsi="Times New Roman" w:cs="Times New Roman"/>
          <w:bCs/>
          <w:spacing w:val="-2"/>
          <w:sz w:val="28"/>
          <w:szCs w:val="28"/>
          <w:lang w:val="vi-VN"/>
        </w:rPr>
        <w:t xml:space="preserve"> dân </w:t>
      </w:r>
      <w:r w:rsidR="00826244" w:rsidRPr="001D2FD6">
        <w:rPr>
          <w:rFonts w:ascii="Times New Roman" w:hAnsi="Times New Roman" w:cs="Times New Roman"/>
          <w:spacing w:val="-2"/>
          <w:sz w:val="28"/>
          <w:szCs w:val="28"/>
          <w:lang w:val="nl-NL"/>
        </w:rPr>
        <w:t xml:space="preserve">được </w:t>
      </w:r>
      <w:r w:rsidR="00AF4A9B" w:rsidRPr="001D2FD6">
        <w:rPr>
          <w:rFonts w:ascii="Times New Roman" w:hAnsi="Times New Roman" w:cs="Times New Roman"/>
          <w:spacing w:val="-2"/>
          <w:sz w:val="28"/>
          <w:szCs w:val="28"/>
          <w:lang w:val="nl-NL"/>
        </w:rPr>
        <w:t xml:space="preserve">Nhà nước và pháp luật công nhận, tôn trọng, bảo vệ, bảo đảm thực hiện quyền con người, quyền công dân về chính trị, dân sự, kinh tế, văn hóa, xã hội, các quyền về thực hiện dân chủ ở cơ sở theo quy định Luật này và quy định khác của pháp luật có liên quan; </w:t>
      </w:r>
      <w:r w:rsidR="00260288" w:rsidRPr="001D2FD6">
        <w:rPr>
          <w:rFonts w:ascii="Times New Roman" w:hAnsi="Times New Roman" w:cs="Times New Roman"/>
          <w:spacing w:val="-2"/>
          <w:sz w:val="28"/>
          <w:szCs w:val="28"/>
          <w:lang w:val="nl-NL"/>
        </w:rPr>
        <w:t>được thông tin đầy đủ về các quyền và lợi ích hợ</w:t>
      </w:r>
      <w:r w:rsidR="00B17B81" w:rsidRPr="001D2FD6">
        <w:rPr>
          <w:rFonts w:ascii="Times New Roman" w:hAnsi="Times New Roman" w:cs="Times New Roman"/>
          <w:spacing w:val="-2"/>
          <w:sz w:val="28"/>
          <w:szCs w:val="28"/>
          <w:lang w:val="nl-NL"/>
        </w:rPr>
        <w:t xml:space="preserve">p pháp, chính sách an sinh xã hội, phúc lợi xã hội theo quy định của pháp luật và quyết định (nếu có) của chính quyền địa phương </w:t>
      </w:r>
      <w:r w:rsidR="00260288" w:rsidRPr="001D2FD6">
        <w:rPr>
          <w:rFonts w:ascii="Times New Roman" w:hAnsi="Times New Roman" w:cs="Times New Roman"/>
          <w:spacing w:val="-2"/>
          <w:sz w:val="28"/>
          <w:szCs w:val="28"/>
          <w:lang w:val="nl-NL"/>
        </w:rPr>
        <w:t xml:space="preserve">mà mình được hưởng; </w:t>
      </w:r>
      <w:r w:rsidR="00AF4A9B" w:rsidRPr="001D2FD6">
        <w:rPr>
          <w:rFonts w:ascii="Times New Roman" w:hAnsi="Times New Roman" w:cs="Times New Roman"/>
          <w:spacing w:val="-2"/>
          <w:sz w:val="28"/>
          <w:szCs w:val="28"/>
          <w:lang w:val="nl-NL"/>
        </w:rPr>
        <w:t>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w:t>
      </w:r>
      <w:r w:rsidR="00AF4A9B" w:rsidRPr="001D2FD6">
        <w:rPr>
          <w:rFonts w:ascii="Times New Roman" w:hAnsi="Times New Roman" w:cs="Times New Roman"/>
          <w:spacing w:val="-2"/>
          <w:sz w:val="28"/>
          <w:szCs w:val="28"/>
          <w:lang w:val="vi-VN"/>
        </w:rPr>
        <w:t xml:space="preserve"> có sử dụng lao động</w:t>
      </w:r>
      <w:r w:rsidR="00AF4A9B" w:rsidRPr="001D2FD6">
        <w:rPr>
          <w:rFonts w:ascii="Times New Roman" w:hAnsi="Times New Roman" w:cs="Times New Roman"/>
          <w:spacing w:val="-2"/>
          <w:sz w:val="28"/>
          <w:szCs w:val="28"/>
          <w:lang w:val="nl-NL"/>
        </w:rPr>
        <w:t xml:space="preserve"> nơi làm việc</w:t>
      </w:r>
      <w:r w:rsidR="002E0073" w:rsidRPr="001D2FD6">
        <w:rPr>
          <w:rFonts w:ascii="Times New Roman" w:hAnsi="Times New Roman" w:cs="Times New Roman"/>
          <w:spacing w:val="-2"/>
          <w:sz w:val="28"/>
          <w:szCs w:val="28"/>
          <w:lang w:val="nl-NL"/>
        </w:rPr>
        <w:t>;</w:t>
      </w:r>
      <w:r w:rsidR="00AF4A9B" w:rsidRPr="001D2FD6">
        <w:rPr>
          <w:rFonts w:ascii="Times New Roman" w:hAnsi="Times New Roman" w:cs="Times New Roman"/>
          <w:spacing w:val="-2"/>
          <w:sz w:val="28"/>
          <w:szCs w:val="28"/>
          <w:lang w:val="nl-NL"/>
        </w:rPr>
        <w:t xml:space="preserve"> được tạo điều kiện để tham gia học tập, công tác, lao động, sản xuất, kinh doanh, cải thiện và nâng cao đời sống vật chất, tinh thần của bản thân, gia đình và cộng đồng. </w:t>
      </w:r>
    </w:p>
    <w:p w14:paraId="0ED78176" w14:textId="3DA3772D" w:rsidR="00826244" w:rsidRPr="001D2FD6" w:rsidRDefault="00826244" w:rsidP="000E7FE4">
      <w:pPr>
        <w:tabs>
          <w:tab w:val="left" w:pos="567"/>
        </w:tabs>
        <w:spacing w:before="120" w:after="120" w:line="340" w:lineRule="atLeast"/>
        <w:ind w:firstLine="567"/>
        <w:jc w:val="both"/>
        <w:rPr>
          <w:rFonts w:ascii="Times New Roman" w:hAnsi="Times New Roman" w:cs="Times New Roman"/>
          <w:b/>
          <w:sz w:val="28"/>
          <w:szCs w:val="28"/>
          <w:lang w:val="vi-VN"/>
        </w:rPr>
      </w:pPr>
      <w:r w:rsidRPr="001D2FD6">
        <w:rPr>
          <w:rFonts w:ascii="Times New Roman" w:hAnsi="Times New Roman" w:cs="Times New Roman"/>
          <w:b/>
          <w:sz w:val="28"/>
          <w:szCs w:val="28"/>
          <w:lang w:val="nl-NL"/>
        </w:rPr>
        <w:t>3</w:t>
      </w:r>
      <w:r w:rsidRPr="001D2FD6">
        <w:rPr>
          <w:rFonts w:ascii="Times New Roman" w:hAnsi="Times New Roman" w:cs="Times New Roman"/>
          <w:b/>
          <w:sz w:val="28"/>
          <w:szCs w:val="28"/>
          <w:lang w:val="vi-VN"/>
        </w:rPr>
        <w:t>. Cơ chế bảo đảm việc thực hiện dân chủ ở cơ sở</w:t>
      </w:r>
    </w:p>
    <w:p w14:paraId="6D11534C" w14:textId="01B6F2E4" w:rsidR="00E3669D" w:rsidRPr="001D2FD6" w:rsidRDefault="00495897" w:rsidP="000E7FE4">
      <w:pPr>
        <w:tabs>
          <w:tab w:val="left" w:pos="567"/>
        </w:tabs>
        <w:spacing w:before="120" w:after="120" w:line="340" w:lineRule="atLeast"/>
        <w:ind w:firstLine="567"/>
        <w:jc w:val="both"/>
        <w:rPr>
          <w:rFonts w:ascii="Times New Roman" w:eastAsia="Times New Roman" w:hAnsi="Times New Roman" w:cs="Times New Roman"/>
          <w:bCs/>
          <w:sz w:val="28"/>
          <w:szCs w:val="28"/>
          <w:lang w:val="pt-BR" w:eastAsia="en-GB"/>
        </w:rPr>
      </w:pPr>
      <w:r w:rsidRPr="001D2FD6">
        <w:rPr>
          <w:rFonts w:ascii="Times New Roman" w:eastAsia="Times New Roman" w:hAnsi="Times New Roman" w:cs="Times New Roman"/>
          <w:bCs/>
          <w:sz w:val="28"/>
          <w:szCs w:val="28"/>
          <w:lang w:eastAsia="en-GB"/>
        </w:rPr>
        <w:t>Dự thảo Luật được</w:t>
      </w:r>
      <w:r w:rsidR="00826244" w:rsidRPr="001D2FD6">
        <w:rPr>
          <w:rFonts w:ascii="Times New Roman" w:eastAsia="Times New Roman" w:hAnsi="Times New Roman" w:cs="Times New Roman"/>
          <w:bCs/>
          <w:sz w:val="28"/>
          <w:szCs w:val="28"/>
          <w:lang w:val="vi-VN" w:eastAsia="en-GB"/>
        </w:rPr>
        <w:t xml:space="preserve"> chỉnh lý để làm rõ hơn cơ chế bảo đảm việc thực hiện dân chủ ở cơ sở</w:t>
      </w:r>
      <w:r w:rsidR="00B17B81" w:rsidRPr="001D2FD6">
        <w:rPr>
          <w:rFonts w:ascii="Times New Roman" w:eastAsia="Times New Roman" w:hAnsi="Times New Roman" w:cs="Times New Roman"/>
          <w:bCs/>
          <w:sz w:val="28"/>
          <w:szCs w:val="28"/>
          <w:lang w:eastAsia="en-GB"/>
        </w:rPr>
        <w:t>, thể chế hóa vai trò của Mặt Trận Tổ quốc Việt Nam và các tổ chức chính trị - xã hội “làm nòng cốt để Nhân dân làm chủ”</w:t>
      </w:r>
      <w:r w:rsidR="00B17B81" w:rsidRPr="001D2FD6">
        <w:rPr>
          <w:rStyle w:val="FootnoteReference"/>
          <w:rFonts w:ascii="Times New Roman" w:eastAsia="Times New Roman" w:hAnsi="Times New Roman" w:cs="Times New Roman"/>
          <w:bCs/>
          <w:sz w:val="28"/>
          <w:szCs w:val="28"/>
          <w:lang w:eastAsia="en-GB"/>
        </w:rPr>
        <w:footnoteReference w:id="8"/>
      </w:r>
      <w:r w:rsidR="00826244" w:rsidRPr="001D2FD6">
        <w:rPr>
          <w:rFonts w:ascii="Times New Roman" w:eastAsia="Times New Roman" w:hAnsi="Times New Roman" w:cs="Times New Roman"/>
          <w:bCs/>
          <w:sz w:val="28"/>
          <w:szCs w:val="28"/>
          <w:lang w:val="vi-VN" w:eastAsia="en-GB"/>
        </w:rPr>
        <w:t xml:space="preserve">. Cụ thể là: </w:t>
      </w:r>
      <w:r w:rsidR="00826244" w:rsidRPr="001D2FD6">
        <w:rPr>
          <w:rFonts w:ascii="Times New Roman" w:eastAsia="Times New Roman" w:hAnsi="Times New Roman" w:cs="Times New Roman"/>
          <w:bCs/>
          <w:sz w:val="28"/>
          <w:szCs w:val="28"/>
          <w:lang w:val="pt-BR" w:eastAsia="en-GB"/>
        </w:rPr>
        <w:t xml:space="preserve">quy định cụ thể trách nhiệm của Ủy ban Mặt trận Tổ quốc Việt Nam cấp xã, Ban Công tác Mặt trận ở thôn, tổ dân phố, vai trò, trách nhiệm của công đoàn, tổ chức đại diện người lao động ở cơ quan, tổ chức, đơn vị trong từng việc, từng bước, từng khâu thực hiện dân chủ một cách thống nhất, xuyên </w:t>
      </w:r>
      <w:r w:rsidR="00B17B81" w:rsidRPr="001D2FD6">
        <w:rPr>
          <w:rFonts w:ascii="Times New Roman" w:eastAsia="Times New Roman" w:hAnsi="Times New Roman" w:cs="Times New Roman"/>
          <w:bCs/>
          <w:sz w:val="28"/>
          <w:szCs w:val="28"/>
          <w:lang w:val="pt-BR" w:eastAsia="en-GB"/>
        </w:rPr>
        <w:t>s</w:t>
      </w:r>
      <w:r w:rsidR="00826244" w:rsidRPr="001D2FD6">
        <w:rPr>
          <w:rFonts w:ascii="Times New Roman" w:eastAsia="Times New Roman" w:hAnsi="Times New Roman" w:cs="Times New Roman"/>
          <w:bCs/>
          <w:sz w:val="28"/>
          <w:szCs w:val="28"/>
          <w:lang w:val="pt-BR" w:eastAsia="en-GB"/>
        </w:rPr>
        <w:t>uốt</w:t>
      </w:r>
      <w:r w:rsidR="00B17B81" w:rsidRPr="001D2FD6">
        <w:rPr>
          <w:rFonts w:ascii="Times New Roman" w:eastAsia="Times New Roman" w:hAnsi="Times New Roman" w:cs="Times New Roman"/>
          <w:bCs/>
          <w:sz w:val="28"/>
          <w:szCs w:val="28"/>
          <w:lang w:eastAsia="en-GB"/>
        </w:rPr>
        <w:t xml:space="preserve"> (các đ</w:t>
      </w:r>
      <w:r w:rsidR="00894D55" w:rsidRPr="001D2FD6">
        <w:rPr>
          <w:rFonts w:ascii="Times New Roman" w:eastAsia="Times New Roman" w:hAnsi="Times New Roman" w:cs="Times New Roman"/>
          <w:bCs/>
          <w:sz w:val="28"/>
          <w:szCs w:val="28"/>
          <w:lang w:eastAsia="en-GB"/>
        </w:rPr>
        <w:t>iều 23, 28, 40, 45, 52, 55, 63, 70, 78, 82)</w:t>
      </w:r>
      <w:r w:rsidR="00527633" w:rsidRPr="001D2FD6">
        <w:rPr>
          <w:rFonts w:ascii="Times New Roman" w:eastAsia="Times New Roman" w:hAnsi="Times New Roman" w:cs="Times New Roman"/>
          <w:bCs/>
          <w:sz w:val="28"/>
          <w:szCs w:val="28"/>
          <w:lang w:eastAsia="en-GB"/>
        </w:rPr>
        <w:t xml:space="preserve">; </w:t>
      </w:r>
      <w:r w:rsidR="00826244" w:rsidRPr="001D2FD6">
        <w:rPr>
          <w:rFonts w:ascii="Times New Roman" w:eastAsia="Times New Roman" w:hAnsi="Times New Roman" w:cs="Times New Roman"/>
          <w:bCs/>
          <w:sz w:val="28"/>
          <w:szCs w:val="28"/>
          <w:lang w:val="vi-VN" w:eastAsia="en-GB"/>
        </w:rPr>
        <w:t>b</w:t>
      </w:r>
      <w:r w:rsidR="00826244" w:rsidRPr="001D2FD6">
        <w:rPr>
          <w:rFonts w:ascii="Times New Roman" w:eastAsia="Times New Roman" w:hAnsi="Times New Roman" w:cs="Times New Roman"/>
          <w:bCs/>
          <w:sz w:val="28"/>
          <w:szCs w:val="28"/>
          <w:lang w:val="pt-BR" w:eastAsia="en-GB"/>
        </w:rPr>
        <w:t>ổ sung các quy định về trách nhiệm của công dân, cán bộ, công chức, viên chức, người lao động trong thực hiện dân chủ ở cơ sở</w:t>
      </w:r>
      <w:r w:rsidR="009B53DC" w:rsidRPr="001D2FD6">
        <w:rPr>
          <w:rFonts w:ascii="Times New Roman" w:eastAsia="Times New Roman" w:hAnsi="Times New Roman" w:cs="Times New Roman"/>
          <w:bCs/>
          <w:sz w:val="28"/>
          <w:szCs w:val="28"/>
          <w:lang w:val="pt-BR" w:eastAsia="en-GB"/>
        </w:rPr>
        <w:t xml:space="preserve"> (Điều 24, Điều 29)</w:t>
      </w:r>
      <w:r w:rsidR="00826244" w:rsidRPr="001D2FD6">
        <w:rPr>
          <w:rFonts w:ascii="Times New Roman" w:eastAsia="Times New Roman" w:hAnsi="Times New Roman" w:cs="Times New Roman"/>
          <w:bCs/>
          <w:sz w:val="28"/>
          <w:szCs w:val="28"/>
          <w:lang w:val="pt-BR" w:eastAsia="en-GB"/>
        </w:rPr>
        <w:t xml:space="preserve">; quy định cụ thể các hành vi bị nghiêm cấm </w:t>
      </w:r>
      <w:r w:rsidR="00A02733" w:rsidRPr="001D2FD6">
        <w:rPr>
          <w:rFonts w:ascii="Times New Roman" w:eastAsia="Times New Roman" w:hAnsi="Times New Roman" w:cs="Times New Roman"/>
          <w:bCs/>
          <w:sz w:val="28"/>
          <w:szCs w:val="28"/>
          <w:lang w:val="pt-BR" w:eastAsia="en-GB"/>
        </w:rPr>
        <w:t xml:space="preserve">(Điều 9) </w:t>
      </w:r>
      <w:r w:rsidR="00826244" w:rsidRPr="001D2FD6">
        <w:rPr>
          <w:rFonts w:ascii="Times New Roman" w:eastAsia="Times New Roman" w:hAnsi="Times New Roman" w:cs="Times New Roman"/>
          <w:bCs/>
          <w:sz w:val="28"/>
          <w:szCs w:val="28"/>
          <w:lang w:val="pt-BR" w:eastAsia="en-GB"/>
        </w:rPr>
        <w:t xml:space="preserve">và việc xử lý vi phạm pháp luật trong thực hiện dân chủ ở cơ sở </w:t>
      </w:r>
      <w:r w:rsidR="00A02733" w:rsidRPr="001D2FD6">
        <w:rPr>
          <w:rFonts w:ascii="Times New Roman" w:eastAsia="Times New Roman" w:hAnsi="Times New Roman" w:cs="Times New Roman"/>
          <w:bCs/>
          <w:sz w:val="28"/>
          <w:szCs w:val="28"/>
          <w:lang w:val="pt-BR" w:eastAsia="en-GB"/>
        </w:rPr>
        <w:t xml:space="preserve">(Điều 10) </w:t>
      </w:r>
      <w:r w:rsidR="00826244" w:rsidRPr="001D2FD6">
        <w:rPr>
          <w:rFonts w:ascii="Times New Roman" w:eastAsia="Times New Roman" w:hAnsi="Times New Roman" w:cs="Times New Roman"/>
          <w:bCs/>
          <w:sz w:val="28"/>
          <w:szCs w:val="28"/>
          <w:lang w:val="pt-BR" w:eastAsia="en-GB"/>
        </w:rPr>
        <w:t xml:space="preserve">nhằm bảo đảm kỷ luật, kỷ cương trong thực hiện dân chủ ở cơ sở. </w:t>
      </w:r>
      <w:r w:rsidR="007E6D7C" w:rsidRPr="001D2FD6">
        <w:rPr>
          <w:rFonts w:ascii="Times New Roman" w:eastAsia="Times New Roman" w:hAnsi="Times New Roman" w:cs="Times New Roman"/>
          <w:bCs/>
          <w:sz w:val="28"/>
          <w:szCs w:val="28"/>
          <w:lang w:val="pt-BR" w:eastAsia="en-GB"/>
        </w:rPr>
        <w:t xml:space="preserve">Đồng thời, trong dự thảo Luật cũng có các quy định về việc yêu cầu các xã, phường, thị trấn, các cơ quan, đơn vị, tổ chức có sử dụng lao động cần phối hợp với Ủy ban Mặt trận Tổ quốc Việt Nam cấp xã, </w:t>
      </w:r>
      <w:r w:rsidR="005E446B" w:rsidRPr="001D2FD6">
        <w:rPr>
          <w:rFonts w:ascii="Times New Roman" w:eastAsia="Times New Roman" w:hAnsi="Times New Roman" w:cs="Times New Roman"/>
          <w:bCs/>
          <w:sz w:val="28"/>
          <w:szCs w:val="28"/>
          <w:lang w:val="pt-BR" w:eastAsia="en-GB"/>
        </w:rPr>
        <w:t xml:space="preserve">tổ chức Công đoàn ở cơ sở đề xuất để Nhân dân, cán bộ, công chức, viên chức, người lao động </w:t>
      </w:r>
      <w:r w:rsidR="000814EC" w:rsidRPr="001D2FD6">
        <w:rPr>
          <w:rFonts w:ascii="Times New Roman" w:eastAsia="Times New Roman" w:hAnsi="Times New Roman" w:cs="Times New Roman"/>
          <w:bCs/>
          <w:sz w:val="28"/>
          <w:szCs w:val="28"/>
          <w:lang w:val="pt-BR" w:eastAsia="en-GB"/>
        </w:rPr>
        <w:t xml:space="preserve">thống nhất thông qua quy chế thực hiện dân chủ ở xã, phường, thị trấn, cơ quan, đơn vị, tổ chức có sử dụng lao động. </w:t>
      </w:r>
    </w:p>
    <w:p w14:paraId="568D41C1" w14:textId="77777777" w:rsidR="00F2678F" w:rsidRPr="001D2FD6" w:rsidRDefault="00F2678F" w:rsidP="000E7FE4">
      <w:pPr>
        <w:spacing w:before="120" w:after="120" w:line="340" w:lineRule="atLeast"/>
        <w:jc w:val="center"/>
        <w:rPr>
          <w:rFonts w:ascii="Times New Roman" w:hAnsi="Times New Roman"/>
          <w:sz w:val="28"/>
          <w:szCs w:val="28"/>
          <w:lang w:val="es-ES_tradnl"/>
        </w:rPr>
      </w:pPr>
    </w:p>
    <w:p w14:paraId="75C50D4C" w14:textId="2269F94A" w:rsidR="0069577D" w:rsidRPr="001D2FD6" w:rsidRDefault="0069577D" w:rsidP="000E7FE4">
      <w:pPr>
        <w:spacing w:before="120" w:after="120" w:line="340" w:lineRule="atLeast"/>
        <w:jc w:val="center"/>
        <w:rPr>
          <w:rFonts w:ascii="Times New Roman" w:hAnsi="Times New Roman"/>
          <w:sz w:val="28"/>
          <w:szCs w:val="28"/>
          <w:lang w:val="es-ES_tradnl"/>
        </w:rPr>
      </w:pPr>
      <w:r w:rsidRPr="001D2FD6">
        <w:rPr>
          <w:rFonts w:ascii="Times New Roman" w:hAnsi="Times New Roman"/>
          <w:sz w:val="28"/>
          <w:szCs w:val="28"/>
          <w:lang w:val="es-ES_tradnl"/>
        </w:rPr>
        <w:lastRenderedPageBreak/>
        <w:t>*</w:t>
      </w:r>
    </w:p>
    <w:p w14:paraId="239C2415" w14:textId="7D9CB20F" w:rsidR="0069577D" w:rsidRPr="001D2FD6" w:rsidRDefault="0069577D" w:rsidP="000E7FE4">
      <w:pPr>
        <w:spacing w:before="120" w:after="120" w:line="340" w:lineRule="atLeast"/>
        <w:jc w:val="center"/>
        <w:rPr>
          <w:rFonts w:ascii="Times New Roman" w:hAnsi="Times New Roman"/>
          <w:sz w:val="28"/>
          <w:szCs w:val="28"/>
          <w:lang w:val="es-ES_tradnl"/>
        </w:rPr>
      </w:pPr>
      <w:r w:rsidRPr="001D2FD6">
        <w:rPr>
          <w:rFonts w:ascii="Times New Roman" w:hAnsi="Times New Roman"/>
          <w:sz w:val="28"/>
          <w:szCs w:val="28"/>
          <w:lang w:val="es-ES_tradnl"/>
        </w:rPr>
        <w:t xml:space="preserve">*    </w:t>
      </w:r>
      <w:r w:rsidR="00063DF1" w:rsidRPr="001D2FD6">
        <w:rPr>
          <w:rFonts w:ascii="Times New Roman" w:hAnsi="Times New Roman"/>
          <w:sz w:val="28"/>
          <w:szCs w:val="28"/>
          <w:lang w:val="es-ES_tradnl"/>
        </w:rPr>
        <w:t xml:space="preserve"> </w:t>
      </w:r>
      <w:r w:rsidRPr="001D2FD6">
        <w:rPr>
          <w:rFonts w:ascii="Times New Roman" w:hAnsi="Times New Roman"/>
          <w:sz w:val="28"/>
          <w:szCs w:val="28"/>
          <w:lang w:val="es-ES_tradnl"/>
        </w:rPr>
        <w:t xml:space="preserve">  *</w:t>
      </w:r>
    </w:p>
    <w:p w14:paraId="52946AE2" w14:textId="1231312F" w:rsidR="00D035C0" w:rsidRPr="001D2FD6" w:rsidRDefault="00D035C0" w:rsidP="000E7FE4">
      <w:pPr>
        <w:spacing w:before="120" w:after="120" w:line="340" w:lineRule="atLeast"/>
        <w:ind w:firstLine="720"/>
        <w:jc w:val="both"/>
        <w:rPr>
          <w:rFonts w:ascii="Times New Roman" w:hAnsi="Times New Roman"/>
          <w:iCs/>
          <w:sz w:val="28"/>
          <w:szCs w:val="28"/>
        </w:rPr>
      </w:pPr>
      <w:r w:rsidRPr="001D2FD6">
        <w:rPr>
          <w:rFonts w:ascii="Times New Roman" w:hAnsi="Times New Roman"/>
          <w:iCs/>
          <w:sz w:val="28"/>
          <w:szCs w:val="28"/>
          <w:lang w:val="vi-VN"/>
        </w:rPr>
        <w:t xml:space="preserve">Trên đây là Báo cáo một số vấn đề lớn về việc giải trình, tiếp thu, chỉnh lý dự thảo Luật </w:t>
      </w:r>
      <w:r w:rsidRPr="001D2FD6">
        <w:rPr>
          <w:rFonts w:ascii="Times New Roman" w:hAnsi="Times New Roman"/>
          <w:iCs/>
          <w:sz w:val="28"/>
          <w:szCs w:val="28"/>
          <w:lang w:val="en-GB"/>
        </w:rPr>
        <w:t>Thực hiện dân chủ ở cơ sở</w:t>
      </w:r>
      <w:r w:rsidRPr="001D2FD6">
        <w:rPr>
          <w:rFonts w:ascii="Times New Roman" w:hAnsi="Times New Roman"/>
          <w:iCs/>
          <w:sz w:val="28"/>
          <w:szCs w:val="28"/>
          <w:lang w:val="vi-VN"/>
        </w:rPr>
        <w:t xml:space="preserve">, Thường trực Ủy ban Pháp luật xin trân trọng báo cáo </w:t>
      </w:r>
      <w:r w:rsidRPr="001D2FD6">
        <w:rPr>
          <w:rFonts w:ascii="Times New Roman" w:hAnsi="Times New Roman"/>
          <w:iCs/>
          <w:sz w:val="28"/>
          <w:szCs w:val="28"/>
          <w:lang w:val="en-GB"/>
        </w:rPr>
        <w:t>các vị đại biểu Quốc hội xem xét, cho ý kiến</w:t>
      </w:r>
      <w:r w:rsidRPr="001D2FD6">
        <w:rPr>
          <w:rFonts w:ascii="Times New Roman" w:hAnsi="Times New Roman"/>
          <w:iCs/>
          <w:sz w:val="28"/>
          <w:szCs w:val="28"/>
          <w:lang w:val="vi-VN"/>
        </w:rPr>
        <w:t>.</w:t>
      </w:r>
      <w:r w:rsidRPr="001D2FD6">
        <w:rPr>
          <w:rFonts w:ascii="Times New Roman" w:hAnsi="Times New Roman"/>
          <w:iCs/>
          <w:sz w:val="28"/>
          <w:szCs w:val="28"/>
        </w:rPr>
        <w:t xml:space="preserve"> </w:t>
      </w:r>
      <w:r w:rsidRPr="001D2FD6">
        <w:rPr>
          <w:rFonts w:ascii="Times New Roman" w:hAnsi="Times New Roman"/>
          <w:iCs/>
          <w:sz w:val="28"/>
          <w:szCs w:val="28"/>
          <w:lang w:val="nl-NL"/>
        </w:rPr>
        <w:t xml:space="preserve">Thường trực Ủy ban Pháp luật sẽ tiếp tục phối hợp với cơ quan chủ trì soạn thảo, các Đoàn đại biểu Quốc hội và các cơ quan hữu quan tổ chức một số cuộc hội nghị, tọa đàm, khảo sát lấy ý kiến các cơ quan, tổ chức, đơn vị, địa phương, các chuyên gia, nhà khoa học </w:t>
      </w:r>
      <w:r w:rsidRPr="001D2FD6">
        <w:rPr>
          <w:rFonts w:ascii="Times New Roman" w:hAnsi="Times New Roman"/>
          <w:iCs/>
          <w:sz w:val="28"/>
          <w:szCs w:val="28"/>
        </w:rPr>
        <w:t xml:space="preserve">để có thêm thông tin, cơ sở chỉnh lý, hoàn thiện dự thảo Luật. </w:t>
      </w:r>
    </w:p>
    <w:p w14:paraId="7A706990" w14:textId="6290B81E" w:rsidR="00B17B81" w:rsidRPr="001D2FD6" w:rsidRDefault="00D035C0" w:rsidP="000E7FE4">
      <w:pPr>
        <w:spacing w:before="120" w:after="120" w:line="340" w:lineRule="atLeast"/>
        <w:ind w:firstLine="720"/>
        <w:jc w:val="both"/>
        <w:rPr>
          <w:rFonts w:ascii="Times New Roman" w:hAnsi="Times New Roman"/>
          <w:i/>
          <w:iCs/>
          <w:sz w:val="28"/>
          <w:szCs w:val="28"/>
          <w:lang w:val="en-GB"/>
        </w:rPr>
      </w:pPr>
      <w:r w:rsidRPr="001D2FD6">
        <w:rPr>
          <w:rFonts w:ascii="Times New Roman" w:hAnsi="Times New Roman"/>
          <w:i/>
          <w:iCs/>
          <w:sz w:val="28"/>
          <w:szCs w:val="28"/>
          <w:lang w:val="en-GB"/>
        </w:rPr>
        <w:t xml:space="preserve">Xin gửi kèm theo: (1) Dự thảo Báo cáo của Ủy ban Thường vụ Quốc hội giải trình, tiếp thu, chỉnh lý dự thảo </w:t>
      </w:r>
      <w:r w:rsidR="00060372" w:rsidRPr="001D2FD6">
        <w:rPr>
          <w:rFonts w:ascii="Times New Roman" w:hAnsi="Times New Roman"/>
          <w:i/>
          <w:iCs/>
          <w:sz w:val="28"/>
          <w:szCs w:val="28"/>
          <w:lang w:val="en-GB"/>
        </w:rPr>
        <w:t>Luật</w:t>
      </w:r>
      <w:r w:rsidRPr="001D2FD6">
        <w:rPr>
          <w:rFonts w:ascii="Times New Roman" w:hAnsi="Times New Roman"/>
          <w:i/>
          <w:iCs/>
          <w:sz w:val="28"/>
          <w:szCs w:val="28"/>
          <w:lang w:val="en-GB"/>
        </w:rPr>
        <w:t xml:space="preserve">; (2) Dự thảo Luật Thực hiện dân chủ ở cơ sở đã được tiếp thu, chỉnh lý; </w:t>
      </w:r>
      <w:r w:rsidR="00B17B81" w:rsidRPr="001D2FD6">
        <w:rPr>
          <w:rFonts w:ascii="Times New Roman" w:hAnsi="Times New Roman"/>
          <w:i/>
          <w:iCs/>
          <w:sz w:val="28"/>
          <w:szCs w:val="28"/>
          <w:lang w:val="en-GB"/>
        </w:rPr>
        <w:t xml:space="preserve">(3) Thông báo số 1373/TB-TTKQH ngày 19/8/2022 về kết luận của Ủy ban Thường vụ Quốc hội về việc giải trình, tiếp thu, chỉnh lý dự thảo Luật Thực hiện dân chủ ở cơ sở tại phiên họp chuyên đề pháp luật tháng 8/2022; </w:t>
      </w:r>
      <w:r w:rsidRPr="001D2FD6">
        <w:rPr>
          <w:rFonts w:ascii="Times New Roman" w:hAnsi="Times New Roman"/>
          <w:i/>
          <w:iCs/>
          <w:sz w:val="28"/>
          <w:szCs w:val="28"/>
          <w:lang w:val="en-GB"/>
        </w:rPr>
        <w:t>(</w:t>
      </w:r>
      <w:r w:rsidR="00B17B81" w:rsidRPr="001D2FD6">
        <w:rPr>
          <w:rFonts w:ascii="Times New Roman" w:hAnsi="Times New Roman"/>
          <w:i/>
          <w:iCs/>
          <w:sz w:val="28"/>
          <w:szCs w:val="28"/>
          <w:lang w:val="en-GB"/>
        </w:rPr>
        <w:t>4</w:t>
      </w:r>
      <w:r w:rsidRPr="001D2FD6">
        <w:rPr>
          <w:rFonts w:ascii="Times New Roman" w:hAnsi="Times New Roman"/>
          <w:i/>
          <w:iCs/>
          <w:sz w:val="28"/>
          <w:szCs w:val="28"/>
          <w:lang w:val="en-GB"/>
        </w:rPr>
        <w:t>) Báo cáo tổng hợp ý kiến của các vị đại biểu Quốc hội thảo luận tại Tổ và Hội trường về dự án Luật</w:t>
      </w:r>
      <w:r w:rsidR="00B8789B" w:rsidRPr="001D2FD6">
        <w:rPr>
          <w:rFonts w:ascii="Times New Roman" w:hAnsi="Times New Roman"/>
          <w:i/>
          <w:iCs/>
          <w:sz w:val="28"/>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577D" w:rsidRPr="001D2FD6" w14:paraId="6C7620D6" w14:textId="77777777" w:rsidTr="00EE217B">
        <w:tc>
          <w:tcPr>
            <w:tcW w:w="4531" w:type="dxa"/>
          </w:tcPr>
          <w:p w14:paraId="648ADB94" w14:textId="51F28F70" w:rsidR="0069577D" w:rsidRPr="001D2FD6" w:rsidRDefault="0069577D" w:rsidP="00EE217B">
            <w:pPr>
              <w:tabs>
                <w:tab w:val="left" w:pos="6015"/>
              </w:tabs>
              <w:spacing w:before="240"/>
              <w:rPr>
                <w:rFonts w:ascii="Times New Roman" w:hAnsi="Times New Roman" w:cs="Times New Roman"/>
                <w:b/>
                <w:i/>
                <w:sz w:val="24"/>
                <w:szCs w:val="24"/>
                <w:lang w:val="vi-VN"/>
              </w:rPr>
            </w:pPr>
            <w:r w:rsidRPr="001D2FD6">
              <w:rPr>
                <w:rFonts w:ascii="Times New Roman" w:hAnsi="Times New Roman" w:cs="Times New Roman"/>
                <w:b/>
                <w:i/>
                <w:sz w:val="24"/>
                <w:szCs w:val="24"/>
                <w:lang w:val="vi-VN"/>
              </w:rPr>
              <w:t>Nơi nhận:</w:t>
            </w:r>
          </w:p>
          <w:p w14:paraId="5866CEB7" w14:textId="04DB835A" w:rsidR="00D035C0" w:rsidRPr="001D2FD6" w:rsidRDefault="0069577D" w:rsidP="00EE217B">
            <w:pPr>
              <w:tabs>
                <w:tab w:val="left" w:pos="6015"/>
              </w:tabs>
              <w:rPr>
                <w:rFonts w:ascii="Times New Roman" w:hAnsi="Times New Roman" w:cs="Times New Roman"/>
              </w:rPr>
            </w:pPr>
            <w:r w:rsidRPr="001D2FD6">
              <w:rPr>
                <w:rFonts w:ascii="Times New Roman" w:hAnsi="Times New Roman" w:cs="Times New Roman"/>
                <w:lang w:val="vi-VN"/>
              </w:rPr>
              <w:t xml:space="preserve">- </w:t>
            </w:r>
            <w:r w:rsidR="000323E8" w:rsidRPr="001D2FD6">
              <w:rPr>
                <w:rFonts w:ascii="Times New Roman" w:hAnsi="Times New Roman" w:cs="Times New Roman"/>
              </w:rPr>
              <w:t xml:space="preserve">ĐBQH dự </w:t>
            </w:r>
            <w:r w:rsidR="00334141" w:rsidRPr="001D2FD6">
              <w:rPr>
                <w:rFonts w:ascii="Times New Roman" w:hAnsi="Times New Roman" w:cs="Times New Roman"/>
              </w:rPr>
              <w:t>HN</w:t>
            </w:r>
            <w:r w:rsidR="000323E8" w:rsidRPr="001D2FD6">
              <w:rPr>
                <w:rFonts w:ascii="Times New Roman" w:hAnsi="Times New Roman" w:cs="Times New Roman"/>
              </w:rPr>
              <w:t xml:space="preserve"> ĐBQH hoạt động</w:t>
            </w:r>
            <w:r w:rsidR="00334141" w:rsidRPr="001D2FD6">
              <w:rPr>
                <w:rFonts w:ascii="Times New Roman" w:hAnsi="Times New Roman" w:cs="Times New Roman"/>
              </w:rPr>
              <w:t xml:space="preserve"> </w:t>
            </w:r>
            <w:r w:rsidR="000323E8" w:rsidRPr="001D2FD6">
              <w:rPr>
                <w:rFonts w:ascii="Times New Roman" w:hAnsi="Times New Roman" w:cs="Times New Roman"/>
              </w:rPr>
              <w:t>chuyên trách;</w:t>
            </w:r>
          </w:p>
          <w:p w14:paraId="7FEB51B2" w14:textId="7D7F13C3" w:rsidR="000323E8" w:rsidRPr="001D2FD6" w:rsidRDefault="000323E8" w:rsidP="00EE217B">
            <w:pPr>
              <w:tabs>
                <w:tab w:val="left" w:pos="6015"/>
              </w:tabs>
              <w:rPr>
                <w:rFonts w:ascii="Times New Roman" w:hAnsi="Times New Roman" w:cs="Times New Roman"/>
              </w:rPr>
            </w:pPr>
            <w:r w:rsidRPr="001D2FD6">
              <w:rPr>
                <w:rFonts w:ascii="Times New Roman" w:hAnsi="Times New Roman" w:cs="Times New Roman"/>
              </w:rPr>
              <w:t xml:space="preserve">- UBTVQH (để b/c); </w:t>
            </w:r>
          </w:p>
          <w:p w14:paraId="3E16AF55" w14:textId="5CB5AFBA" w:rsidR="0069577D" w:rsidRPr="001D2FD6" w:rsidRDefault="00D035C0" w:rsidP="00EE217B">
            <w:pPr>
              <w:tabs>
                <w:tab w:val="left" w:pos="6015"/>
              </w:tabs>
              <w:rPr>
                <w:rFonts w:ascii="Times New Roman" w:hAnsi="Times New Roman" w:cs="Times New Roman"/>
                <w:lang w:val="vi-VN"/>
              </w:rPr>
            </w:pPr>
            <w:r w:rsidRPr="001D2FD6">
              <w:rPr>
                <w:rFonts w:ascii="Times New Roman" w:hAnsi="Times New Roman" w:cs="Times New Roman"/>
              </w:rPr>
              <w:t>- Chính phủ;</w:t>
            </w:r>
            <w:r w:rsidR="0069577D" w:rsidRPr="001D2FD6">
              <w:rPr>
                <w:rFonts w:ascii="Times New Roman" w:hAnsi="Times New Roman" w:cs="Times New Roman"/>
                <w:lang w:val="vi-VN"/>
              </w:rPr>
              <w:t xml:space="preserve"> </w:t>
            </w:r>
          </w:p>
          <w:p w14:paraId="3D550AA8" w14:textId="2314DA85" w:rsidR="00030F7E" w:rsidRPr="001D2FD6" w:rsidRDefault="0069577D" w:rsidP="00EE217B">
            <w:pPr>
              <w:tabs>
                <w:tab w:val="left" w:pos="6015"/>
              </w:tabs>
              <w:rPr>
                <w:rFonts w:ascii="Times New Roman" w:hAnsi="Times New Roman" w:cs="Times New Roman"/>
              </w:rPr>
            </w:pPr>
            <w:r w:rsidRPr="001D2FD6">
              <w:rPr>
                <w:rFonts w:ascii="Times New Roman" w:hAnsi="Times New Roman" w:cs="Times New Roman"/>
                <w:lang w:val="vi-VN"/>
              </w:rPr>
              <w:t xml:space="preserve">- </w:t>
            </w:r>
            <w:r w:rsidR="00A458D4" w:rsidRPr="001D2FD6">
              <w:rPr>
                <w:rFonts w:ascii="Times New Roman" w:hAnsi="Times New Roman" w:cs="Times New Roman"/>
                <w:lang w:val="vi-VN"/>
              </w:rPr>
              <w:t>C</w:t>
            </w:r>
            <w:r w:rsidR="00A458D4" w:rsidRPr="001D2FD6">
              <w:rPr>
                <w:rFonts w:ascii="Times New Roman" w:hAnsi="Times New Roman" w:cs="Times New Roman"/>
                <w:lang w:val="en-GB"/>
              </w:rPr>
              <w:t xml:space="preserve">ác </w:t>
            </w:r>
            <w:r w:rsidRPr="001D2FD6">
              <w:rPr>
                <w:rFonts w:ascii="Times New Roman" w:hAnsi="Times New Roman" w:cs="Times New Roman"/>
                <w:lang w:val="vi-VN"/>
              </w:rPr>
              <w:t>Bộ</w:t>
            </w:r>
            <w:r w:rsidR="00A458D4" w:rsidRPr="001D2FD6">
              <w:rPr>
                <w:rFonts w:ascii="Times New Roman" w:hAnsi="Times New Roman" w:cs="Times New Roman"/>
                <w:lang w:val="en-GB"/>
              </w:rPr>
              <w:t>:</w:t>
            </w:r>
            <w:r w:rsidRPr="001D2FD6">
              <w:rPr>
                <w:rFonts w:ascii="Times New Roman" w:hAnsi="Times New Roman" w:cs="Times New Roman"/>
                <w:lang w:val="vi-VN"/>
              </w:rPr>
              <w:t xml:space="preserve"> Nội vụ</w:t>
            </w:r>
            <w:r w:rsidR="00A458D4" w:rsidRPr="001D2FD6">
              <w:rPr>
                <w:rFonts w:ascii="Times New Roman" w:hAnsi="Times New Roman" w:cs="Times New Roman"/>
                <w:lang w:val="en-GB"/>
              </w:rPr>
              <w:t>,</w:t>
            </w:r>
            <w:r w:rsidR="000323E8" w:rsidRPr="001D2FD6">
              <w:rPr>
                <w:rFonts w:ascii="Times New Roman" w:hAnsi="Times New Roman" w:cs="Times New Roman"/>
              </w:rPr>
              <w:t xml:space="preserve"> Tư pháp, VPCP; </w:t>
            </w:r>
          </w:p>
          <w:p w14:paraId="0B017502" w14:textId="69AD2AD8" w:rsidR="000323E8" w:rsidRPr="001D2FD6" w:rsidRDefault="000323E8" w:rsidP="00EE217B">
            <w:pPr>
              <w:tabs>
                <w:tab w:val="left" w:pos="6015"/>
              </w:tabs>
              <w:rPr>
                <w:rFonts w:ascii="Times New Roman" w:hAnsi="Times New Roman" w:cs="Times New Roman"/>
              </w:rPr>
            </w:pPr>
            <w:r w:rsidRPr="001D2FD6">
              <w:rPr>
                <w:rFonts w:ascii="Times New Roman" w:hAnsi="Times New Roman" w:cs="Times New Roman"/>
              </w:rPr>
              <w:t>- UBTWMTTQVN, T</w:t>
            </w:r>
            <w:r w:rsidR="00876386" w:rsidRPr="001D2FD6">
              <w:rPr>
                <w:rFonts w:ascii="Times New Roman" w:hAnsi="Times New Roman" w:cs="Times New Roman"/>
              </w:rPr>
              <w:t>LĐ</w:t>
            </w:r>
            <w:r w:rsidRPr="001D2FD6">
              <w:rPr>
                <w:rFonts w:ascii="Times New Roman" w:hAnsi="Times New Roman" w:cs="Times New Roman"/>
              </w:rPr>
              <w:t>LĐVN, VCCI</w:t>
            </w:r>
            <w:r w:rsidR="00876386" w:rsidRPr="001D2FD6">
              <w:rPr>
                <w:rFonts w:ascii="Times New Roman" w:hAnsi="Times New Roman" w:cs="Times New Roman"/>
              </w:rPr>
              <w:t>;</w:t>
            </w:r>
          </w:p>
          <w:p w14:paraId="5867A78A" w14:textId="77777777" w:rsidR="0069577D" w:rsidRPr="001D2FD6" w:rsidRDefault="0069577D" w:rsidP="00EE217B">
            <w:pPr>
              <w:tabs>
                <w:tab w:val="left" w:pos="6015"/>
              </w:tabs>
              <w:rPr>
                <w:rFonts w:ascii="Times New Roman" w:hAnsi="Times New Roman" w:cs="Times New Roman"/>
                <w:lang w:val="vi-VN"/>
              </w:rPr>
            </w:pPr>
            <w:r w:rsidRPr="001D2FD6">
              <w:rPr>
                <w:rFonts w:ascii="Times New Roman" w:hAnsi="Times New Roman" w:cs="Times New Roman"/>
                <w:lang w:val="vi-VN"/>
              </w:rPr>
              <w:t>- Thường trực UBPL;</w:t>
            </w:r>
          </w:p>
          <w:p w14:paraId="1B934003" w14:textId="207D93C9" w:rsidR="0069577D" w:rsidRPr="001D2FD6" w:rsidRDefault="0069577D" w:rsidP="00EE217B">
            <w:pPr>
              <w:tabs>
                <w:tab w:val="left" w:pos="6015"/>
              </w:tabs>
              <w:rPr>
                <w:rFonts w:ascii="Times New Roman" w:hAnsi="Times New Roman" w:cs="Times New Roman"/>
                <w:lang w:val="vi-VN"/>
              </w:rPr>
            </w:pPr>
            <w:r w:rsidRPr="001D2FD6">
              <w:rPr>
                <w:rFonts w:ascii="Times New Roman" w:hAnsi="Times New Roman" w:cs="Times New Roman"/>
                <w:lang w:val="vi-VN"/>
              </w:rPr>
              <w:t xml:space="preserve">- Lưu: </w:t>
            </w:r>
            <w:r w:rsidR="00DB4D7D" w:rsidRPr="001D2FD6">
              <w:rPr>
                <w:rFonts w:ascii="Times New Roman" w:hAnsi="Times New Roman" w:cs="Times New Roman"/>
                <w:lang w:val="en-GB"/>
              </w:rPr>
              <w:t>HC</w:t>
            </w:r>
            <w:r w:rsidRPr="001D2FD6">
              <w:rPr>
                <w:rFonts w:ascii="Times New Roman" w:hAnsi="Times New Roman" w:cs="Times New Roman"/>
                <w:lang w:val="vi-VN"/>
              </w:rPr>
              <w:t xml:space="preserve">, PL. </w:t>
            </w:r>
          </w:p>
          <w:p w14:paraId="7B0B759F" w14:textId="436E454E" w:rsidR="0069577D" w:rsidRPr="001D2FD6" w:rsidRDefault="0069577D" w:rsidP="00EE217B">
            <w:pPr>
              <w:tabs>
                <w:tab w:val="left" w:pos="6015"/>
              </w:tabs>
              <w:rPr>
                <w:rFonts w:ascii="Times New Roman" w:hAnsi="Times New Roman" w:cs="Times New Roman"/>
                <w:sz w:val="28"/>
                <w:szCs w:val="28"/>
              </w:rPr>
            </w:pPr>
            <w:r w:rsidRPr="001D2FD6">
              <w:rPr>
                <w:rFonts w:ascii="Times New Roman" w:hAnsi="Times New Roman" w:cs="Times New Roman"/>
              </w:rPr>
              <w:t>E-pas:</w:t>
            </w:r>
            <w:r w:rsidR="00AE778D" w:rsidRPr="001D2FD6">
              <w:rPr>
                <w:rFonts w:ascii="Times New Roman" w:hAnsi="Times New Roman" w:cs="Times New Roman"/>
              </w:rPr>
              <w:t xml:space="preserve"> 72336</w:t>
            </w:r>
          </w:p>
        </w:tc>
        <w:tc>
          <w:tcPr>
            <w:tcW w:w="4531" w:type="dxa"/>
          </w:tcPr>
          <w:p w14:paraId="01AC605B" w14:textId="77777777" w:rsidR="0069577D" w:rsidRPr="001D2FD6" w:rsidRDefault="0069577D" w:rsidP="00EE217B">
            <w:pPr>
              <w:tabs>
                <w:tab w:val="left" w:pos="6015"/>
              </w:tabs>
              <w:spacing w:before="240"/>
              <w:jc w:val="center"/>
              <w:rPr>
                <w:rFonts w:ascii="Times New Roman" w:hAnsi="Times New Roman" w:cs="Times New Roman"/>
                <w:b/>
                <w:sz w:val="26"/>
                <w:szCs w:val="26"/>
              </w:rPr>
            </w:pPr>
            <w:r w:rsidRPr="001D2FD6">
              <w:rPr>
                <w:rFonts w:ascii="Times New Roman" w:hAnsi="Times New Roman" w:cs="Times New Roman"/>
                <w:b/>
                <w:sz w:val="26"/>
                <w:szCs w:val="26"/>
              </w:rPr>
              <w:t>TM. THƯỜNG TRỰC ỦY BAN</w:t>
            </w:r>
          </w:p>
          <w:p w14:paraId="11F85D10" w14:textId="0527842F" w:rsidR="0069577D" w:rsidRPr="001D2FD6" w:rsidRDefault="0069577D" w:rsidP="00EE217B">
            <w:pPr>
              <w:tabs>
                <w:tab w:val="left" w:pos="6015"/>
              </w:tabs>
              <w:jc w:val="center"/>
              <w:rPr>
                <w:rFonts w:ascii="Times New Roman" w:hAnsi="Times New Roman" w:cs="Times New Roman"/>
                <w:b/>
                <w:sz w:val="26"/>
                <w:szCs w:val="26"/>
              </w:rPr>
            </w:pPr>
            <w:r w:rsidRPr="001D2FD6">
              <w:rPr>
                <w:rFonts w:ascii="Times New Roman" w:hAnsi="Times New Roman" w:cs="Times New Roman"/>
                <w:b/>
                <w:sz w:val="26"/>
                <w:szCs w:val="26"/>
              </w:rPr>
              <w:t>CHỦ NH</w:t>
            </w:r>
            <w:r w:rsidR="00060372" w:rsidRPr="001D2FD6">
              <w:rPr>
                <w:rFonts w:ascii="Times New Roman" w:hAnsi="Times New Roman" w:cs="Times New Roman"/>
                <w:b/>
                <w:sz w:val="26"/>
                <w:szCs w:val="26"/>
              </w:rPr>
              <w:t>IỆM</w:t>
            </w:r>
          </w:p>
          <w:p w14:paraId="62201677" w14:textId="5806C535" w:rsidR="00445937" w:rsidRPr="001D2FD6" w:rsidRDefault="00445937" w:rsidP="00EE217B">
            <w:pPr>
              <w:tabs>
                <w:tab w:val="left" w:pos="6015"/>
              </w:tabs>
              <w:jc w:val="center"/>
              <w:rPr>
                <w:rFonts w:ascii="Times New Roman" w:hAnsi="Times New Roman" w:cs="Times New Roman"/>
                <w:b/>
                <w:i/>
                <w:sz w:val="28"/>
                <w:szCs w:val="28"/>
              </w:rPr>
            </w:pPr>
          </w:p>
          <w:p w14:paraId="16C85CB2" w14:textId="77777777" w:rsidR="00060372" w:rsidRPr="001D2FD6" w:rsidRDefault="00060372" w:rsidP="00EE217B">
            <w:pPr>
              <w:tabs>
                <w:tab w:val="left" w:pos="6015"/>
              </w:tabs>
              <w:jc w:val="center"/>
              <w:rPr>
                <w:rFonts w:ascii="Times New Roman" w:hAnsi="Times New Roman" w:cs="Times New Roman"/>
                <w:b/>
                <w:i/>
                <w:sz w:val="28"/>
                <w:szCs w:val="28"/>
              </w:rPr>
            </w:pPr>
          </w:p>
          <w:p w14:paraId="2D4A276A" w14:textId="5F9C7AF3" w:rsidR="00445937" w:rsidRPr="00396D9B" w:rsidRDefault="00396D9B" w:rsidP="00EE217B">
            <w:pPr>
              <w:tabs>
                <w:tab w:val="left" w:pos="6015"/>
              </w:tabs>
              <w:jc w:val="center"/>
              <w:rPr>
                <w:rFonts w:ascii="Times New Roman" w:hAnsi="Times New Roman" w:cs="Times New Roman"/>
                <w:b/>
                <w:sz w:val="28"/>
                <w:szCs w:val="28"/>
                <w:lang w:val="vi-VN"/>
              </w:rPr>
            </w:pPr>
            <w:r>
              <w:rPr>
                <w:rFonts w:ascii="Times New Roman" w:hAnsi="Times New Roman" w:cs="Times New Roman"/>
                <w:b/>
                <w:sz w:val="28"/>
                <w:szCs w:val="28"/>
                <w:lang w:val="vi-VN"/>
              </w:rPr>
              <w:t>(Đã ký</w:t>
            </w:r>
            <w:bookmarkStart w:id="0" w:name="_GoBack"/>
            <w:bookmarkEnd w:id="0"/>
            <w:r>
              <w:rPr>
                <w:rFonts w:ascii="Times New Roman" w:hAnsi="Times New Roman" w:cs="Times New Roman"/>
                <w:b/>
                <w:sz w:val="28"/>
                <w:szCs w:val="28"/>
                <w:lang w:val="vi-VN"/>
              </w:rPr>
              <w:t>)</w:t>
            </w:r>
          </w:p>
          <w:p w14:paraId="67CB87EF" w14:textId="77777777" w:rsidR="002E0073" w:rsidRPr="001D2FD6" w:rsidRDefault="002E0073" w:rsidP="00EE217B">
            <w:pPr>
              <w:tabs>
                <w:tab w:val="left" w:pos="6015"/>
              </w:tabs>
              <w:jc w:val="center"/>
              <w:rPr>
                <w:rFonts w:ascii="Times New Roman" w:hAnsi="Times New Roman" w:cs="Times New Roman"/>
                <w:b/>
                <w:sz w:val="28"/>
                <w:szCs w:val="28"/>
              </w:rPr>
            </w:pPr>
          </w:p>
          <w:p w14:paraId="243F9AA8" w14:textId="77777777" w:rsidR="0069577D" w:rsidRPr="001D2FD6" w:rsidRDefault="0069577D" w:rsidP="00EE217B">
            <w:pPr>
              <w:tabs>
                <w:tab w:val="left" w:pos="6015"/>
              </w:tabs>
              <w:jc w:val="center"/>
              <w:rPr>
                <w:rFonts w:ascii="Times New Roman" w:hAnsi="Times New Roman" w:cs="Times New Roman"/>
                <w:b/>
                <w:sz w:val="28"/>
                <w:szCs w:val="28"/>
              </w:rPr>
            </w:pPr>
          </w:p>
          <w:p w14:paraId="371CF1D4" w14:textId="77777777" w:rsidR="0069577D" w:rsidRPr="001D2FD6" w:rsidRDefault="0069577D" w:rsidP="00EE217B">
            <w:pPr>
              <w:tabs>
                <w:tab w:val="left" w:pos="6015"/>
              </w:tabs>
              <w:jc w:val="center"/>
              <w:rPr>
                <w:rFonts w:ascii="Times New Roman" w:hAnsi="Times New Roman" w:cs="Times New Roman"/>
                <w:b/>
                <w:sz w:val="28"/>
                <w:szCs w:val="28"/>
              </w:rPr>
            </w:pPr>
            <w:r w:rsidRPr="001D2FD6">
              <w:rPr>
                <w:rFonts w:ascii="Times New Roman" w:hAnsi="Times New Roman" w:cs="Times New Roman"/>
                <w:b/>
                <w:sz w:val="28"/>
                <w:szCs w:val="28"/>
              </w:rPr>
              <w:t>Hoàng Thanh Tùng</w:t>
            </w:r>
          </w:p>
        </w:tc>
      </w:tr>
    </w:tbl>
    <w:p w14:paraId="0A02A9C5" w14:textId="77777777" w:rsidR="006D6E85" w:rsidRPr="001D2FD6" w:rsidRDefault="006D6E85" w:rsidP="00361916">
      <w:pPr>
        <w:tabs>
          <w:tab w:val="left" w:pos="709"/>
        </w:tabs>
        <w:spacing w:before="120" w:after="120" w:line="320" w:lineRule="exact"/>
        <w:jc w:val="both"/>
        <w:rPr>
          <w:rFonts w:ascii="Times New Roman" w:hAnsi="Times New Roman" w:cs="Times New Roman"/>
          <w:sz w:val="28"/>
          <w:szCs w:val="28"/>
        </w:rPr>
      </w:pPr>
    </w:p>
    <w:sectPr w:rsidR="006D6E85" w:rsidRPr="001D2FD6" w:rsidSect="00674BBA">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8F065" w14:textId="77777777" w:rsidR="00BD4863" w:rsidRDefault="00BD4863" w:rsidP="00682863">
      <w:pPr>
        <w:spacing w:after="0" w:line="240" w:lineRule="auto"/>
      </w:pPr>
      <w:r>
        <w:separator/>
      </w:r>
    </w:p>
  </w:endnote>
  <w:endnote w:type="continuationSeparator" w:id="0">
    <w:p w14:paraId="515523B2" w14:textId="77777777" w:rsidR="00BD4863" w:rsidRDefault="00BD4863" w:rsidP="006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89DD" w14:textId="77777777" w:rsidR="00BD4863" w:rsidRDefault="00BD4863" w:rsidP="00682863">
      <w:pPr>
        <w:spacing w:after="0" w:line="240" w:lineRule="auto"/>
      </w:pPr>
      <w:r>
        <w:separator/>
      </w:r>
    </w:p>
  </w:footnote>
  <w:footnote w:type="continuationSeparator" w:id="0">
    <w:p w14:paraId="2CF2ED19" w14:textId="77777777" w:rsidR="00BD4863" w:rsidRDefault="00BD4863" w:rsidP="00682863">
      <w:pPr>
        <w:spacing w:after="0" w:line="240" w:lineRule="auto"/>
      </w:pPr>
      <w:r>
        <w:continuationSeparator/>
      </w:r>
    </w:p>
  </w:footnote>
  <w:footnote w:id="1">
    <w:p w14:paraId="1DE5CECB" w14:textId="77777777" w:rsidR="000914C6" w:rsidRPr="001D2FD6" w:rsidRDefault="000914C6" w:rsidP="007030CA">
      <w:pPr>
        <w:pStyle w:val="FootnoteText"/>
        <w:jc w:val="both"/>
        <w:rPr>
          <w:rFonts w:ascii="Times New Roman" w:hAnsi="Times New Roman" w:cs="Times New Roman"/>
        </w:rPr>
      </w:pPr>
      <w:r w:rsidRPr="001D2FD6">
        <w:rPr>
          <w:rStyle w:val="FootnoteReference"/>
          <w:rFonts w:ascii="Times New Roman" w:hAnsi="Times New Roman" w:cs="Times New Roman"/>
        </w:rPr>
        <w:footnoteRef/>
      </w:r>
      <w:r w:rsidRPr="001D2FD6">
        <w:rPr>
          <w:rFonts w:ascii="Times New Roman" w:hAnsi="Times New Roman" w:cs="Times New Roman"/>
        </w:rPr>
        <w:t xml:space="preserve"> Tổng Thư ký Quốc hội đã có Báo cáo số 1251/BC-TTKQH ngày 04/7/2022 tổng hợp ý kiến của các vị đại biểu Quốc hội thảo luận ở Tổ và Hội trường về dự án Luật Thực hiện dân chủ ở cơ sở.</w:t>
      </w:r>
    </w:p>
  </w:footnote>
  <w:footnote w:id="2">
    <w:p w14:paraId="163500CD" w14:textId="5DA781A4" w:rsidR="007030CA" w:rsidRPr="001D2FD6" w:rsidRDefault="007030CA" w:rsidP="007030CA">
      <w:pPr>
        <w:pStyle w:val="FootnoteText"/>
        <w:jc w:val="both"/>
        <w:rPr>
          <w:rFonts w:ascii="Times New Roman" w:hAnsi="Times New Roman" w:cs="Times New Roman"/>
          <w:lang w:val="en-GB"/>
        </w:rPr>
      </w:pPr>
      <w:r w:rsidRPr="001D2FD6">
        <w:rPr>
          <w:rStyle w:val="FootnoteReference"/>
          <w:rFonts w:ascii="Times New Roman" w:hAnsi="Times New Roman" w:cs="Times New Roman"/>
        </w:rPr>
        <w:footnoteRef/>
      </w:r>
      <w:r w:rsidRPr="001D2FD6">
        <w:rPr>
          <w:rFonts w:ascii="Times New Roman" w:hAnsi="Times New Roman" w:cs="Times New Roman"/>
        </w:rPr>
        <w:t xml:space="preserve"> </w:t>
      </w:r>
      <w:r w:rsidRPr="001D2FD6">
        <w:rPr>
          <w:rFonts w:ascii="Times New Roman" w:hAnsi="Times New Roman" w:cs="Times New Roman"/>
          <w:lang w:val="en-GB"/>
        </w:rPr>
        <w:t xml:space="preserve">Thường trực Ủy ban Pháp luật cử đại diện tham dự </w:t>
      </w:r>
      <w:r w:rsidRPr="001D2FD6">
        <w:rPr>
          <w:rFonts w:ascii="Times New Roman" w:hAnsi="Times New Roman" w:cs="Times New Roman"/>
        </w:rPr>
        <w:t>Cuộc khảo sát, lấy ý kiến của Đoàn đại biểu Quốc hội thành phố Hà Nội về việc thực hiện pháp luật về dân chủ ở cơ sở tại xã Sài Sơn, huyện Quốc Oai và phường Cổ Nhuế 2, quận Bắc Từ Liêm, Hà Nội.</w:t>
      </w:r>
    </w:p>
  </w:footnote>
  <w:footnote w:id="3">
    <w:p w14:paraId="4EABE040" w14:textId="699768E3" w:rsidR="000914C6" w:rsidRPr="001D2FD6" w:rsidRDefault="000914C6" w:rsidP="00D0494B">
      <w:pPr>
        <w:pStyle w:val="FootnoteText"/>
        <w:jc w:val="both"/>
        <w:rPr>
          <w:rFonts w:ascii="Times New Roman" w:hAnsi="Times New Roman"/>
          <w:lang w:val="en-GB"/>
        </w:rPr>
      </w:pPr>
      <w:r w:rsidRPr="001D2FD6">
        <w:rPr>
          <w:rStyle w:val="FootnoteReference"/>
          <w:rFonts w:ascii="Times New Roman" w:hAnsi="Times New Roman"/>
        </w:rPr>
        <w:footnoteRef/>
      </w:r>
      <w:r w:rsidRPr="001D2FD6">
        <w:rPr>
          <w:rFonts w:ascii="Times New Roman" w:hAnsi="Times New Roman"/>
        </w:rPr>
        <w:t xml:space="preserve"> Phối hợp với </w:t>
      </w:r>
      <w:r w:rsidRPr="001D2FD6">
        <w:rPr>
          <w:rFonts w:ascii="Times New Roman" w:hAnsi="Times New Roman"/>
          <w:lang w:val="en-GB"/>
        </w:rPr>
        <w:t xml:space="preserve">Tổng Liên đoàn Lao </w:t>
      </w:r>
      <w:r w:rsidR="007030CA" w:rsidRPr="001D2FD6">
        <w:rPr>
          <w:rFonts w:ascii="Times New Roman" w:hAnsi="Times New Roman"/>
          <w:lang w:val="en-GB"/>
        </w:rPr>
        <w:t xml:space="preserve">động Việt Nam, Liên đoàn Thương mại và Công nghiệp Việt Nam (VCCI) tổ chức hội nghị lấy ý kiến </w:t>
      </w:r>
      <w:r w:rsidR="007030CA" w:rsidRPr="001D2FD6">
        <w:rPr>
          <w:rFonts w:ascii="Times New Roman" w:hAnsi="Times New Roman"/>
          <w:lang w:val="es-ES"/>
        </w:rPr>
        <w:t xml:space="preserve">về nội dung quy định liên quan đến việc thực hiện dân chủ </w:t>
      </w:r>
      <w:r w:rsidR="007030CA" w:rsidRPr="001D2FD6">
        <w:rPr>
          <w:rFonts w:ascii="Times New Roman" w:hAnsi="Times New Roman"/>
          <w:lang w:val="pt-BR"/>
        </w:rPr>
        <w:t>tại doanh nghiệp, hợp tác xã và tổ chức khác có thuê mướn, sử dụng lao động theo hợp đồng lao động.</w:t>
      </w:r>
    </w:p>
  </w:footnote>
  <w:footnote w:id="4">
    <w:p w14:paraId="32C6D403" w14:textId="63B910B1" w:rsidR="000914C6" w:rsidRPr="001D2FD6" w:rsidRDefault="000914C6" w:rsidP="007030CA">
      <w:pPr>
        <w:pStyle w:val="FootnoteText"/>
        <w:jc w:val="both"/>
        <w:rPr>
          <w:rFonts w:ascii="Times New Roman" w:hAnsi="Times New Roman"/>
          <w:lang w:val="en-GB"/>
        </w:rPr>
      </w:pPr>
      <w:r w:rsidRPr="001D2FD6">
        <w:rPr>
          <w:rStyle w:val="FootnoteReference"/>
          <w:rFonts w:ascii="Times New Roman" w:hAnsi="Times New Roman"/>
        </w:rPr>
        <w:footnoteRef/>
      </w:r>
      <w:r w:rsidRPr="001D2FD6">
        <w:rPr>
          <w:rFonts w:ascii="Times New Roman" w:hAnsi="Times New Roman"/>
        </w:rPr>
        <w:t xml:space="preserve"> </w:t>
      </w:r>
      <w:r w:rsidRPr="001D2FD6">
        <w:rPr>
          <w:rFonts w:ascii="Times New Roman" w:hAnsi="Times New Roman"/>
          <w:lang w:val="en-GB"/>
        </w:rPr>
        <w:t xml:space="preserve">Tổ chức cuộc họp với đại diện </w:t>
      </w:r>
      <w:r w:rsidRPr="001D2FD6">
        <w:rPr>
          <w:rFonts w:ascii="Times New Roman" w:hAnsi="Times New Roman"/>
          <w:spacing w:val="-4"/>
        </w:rPr>
        <w:t>Lãnh đạo cơ quan chủ trì soạn thảo, đại diện Ủy ban Trung ương Mặt trận Tổ quốc Việt Nam, Tổng Liên đoàn Lao động Việt Nam, Bộ Tư pháp.</w:t>
      </w:r>
    </w:p>
  </w:footnote>
  <w:footnote w:id="5">
    <w:p w14:paraId="0E12D116" w14:textId="3072D4C6" w:rsidR="00730D85" w:rsidRPr="001D2FD6" w:rsidRDefault="00730D85" w:rsidP="00730D85">
      <w:pPr>
        <w:pStyle w:val="FootnoteText"/>
        <w:jc w:val="both"/>
        <w:rPr>
          <w:rFonts w:ascii="Times New Roman" w:hAnsi="Times New Roman" w:cs="Times New Roman"/>
        </w:rPr>
      </w:pPr>
      <w:r w:rsidRPr="001D2FD6">
        <w:rPr>
          <w:rStyle w:val="FootnoteReference"/>
          <w:rFonts w:ascii="Times New Roman" w:hAnsi="Times New Roman" w:cs="Times New Roman"/>
        </w:rPr>
        <w:footnoteRef/>
      </w:r>
      <w:r w:rsidRPr="001D2FD6">
        <w:rPr>
          <w:rFonts w:ascii="Times New Roman" w:hAnsi="Times New Roman" w:cs="Times New Roman"/>
        </w:rPr>
        <w:t xml:space="preserve"> Điều 5, Điều 6, Điều 63 của Bộ luật Lao động năm 2012, 2019. </w:t>
      </w:r>
    </w:p>
  </w:footnote>
  <w:footnote w:id="6">
    <w:p w14:paraId="7714FBC8" w14:textId="119F8F60" w:rsidR="00A45BFE" w:rsidRPr="001D2FD6" w:rsidRDefault="00A45BFE" w:rsidP="00A45BFE">
      <w:pPr>
        <w:pStyle w:val="FootnoteText"/>
        <w:jc w:val="both"/>
        <w:rPr>
          <w:rFonts w:ascii="Times New Roman" w:hAnsi="Times New Roman" w:cs="Times New Roman"/>
        </w:rPr>
      </w:pPr>
      <w:r w:rsidRPr="001D2FD6">
        <w:rPr>
          <w:rStyle w:val="FootnoteReference"/>
          <w:rFonts w:ascii="Times New Roman" w:hAnsi="Times New Roman" w:cs="Times New Roman"/>
        </w:rPr>
        <w:footnoteRef/>
      </w:r>
      <w:r w:rsidRPr="001D2FD6">
        <w:rPr>
          <w:rFonts w:ascii="Times New Roman" w:hAnsi="Times New Roman" w:cs="Times New Roman"/>
        </w:rPr>
        <w:t xml:space="preserve"> </w:t>
      </w:r>
      <w:r w:rsidRPr="001D2FD6">
        <w:rPr>
          <w:rFonts w:ascii="Times New Roman" w:hAnsi="Times New Roman" w:cs="Times New Roman"/>
          <w:lang w:val="nl-NL"/>
        </w:rPr>
        <w:t>Như đối với các Đề án về thành lập, nhập, chia, điều chỉnh địa giới đơn vị hành chính...</w:t>
      </w:r>
    </w:p>
  </w:footnote>
  <w:footnote w:id="7">
    <w:p w14:paraId="569477F5" w14:textId="77777777" w:rsidR="00EE4FE4" w:rsidRPr="001D2FD6" w:rsidRDefault="00EE4FE4" w:rsidP="00EE4FE4">
      <w:pPr>
        <w:pStyle w:val="FootnoteText"/>
        <w:rPr>
          <w:rFonts w:ascii="Times New Roman" w:hAnsi="Times New Roman" w:cs="Times New Roman"/>
          <w:lang w:val="en-GB"/>
        </w:rPr>
      </w:pPr>
      <w:r w:rsidRPr="001D2FD6">
        <w:rPr>
          <w:rStyle w:val="FootnoteReference"/>
          <w:rFonts w:ascii="Times New Roman" w:hAnsi="Times New Roman" w:cs="Times New Roman"/>
        </w:rPr>
        <w:footnoteRef/>
      </w:r>
      <w:r w:rsidRPr="001D2FD6">
        <w:rPr>
          <w:rFonts w:ascii="Times New Roman" w:hAnsi="Times New Roman" w:cs="Times New Roman"/>
        </w:rPr>
        <w:t xml:space="preserve"> Các quy định này được rà soát, kế thừa trên cơ sở Nghị định số 29/2021/NĐ-CP ngày 26/3/2021 của Chính phủ</w:t>
      </w:r>
      <w:r w:rsidRPr="001D2FD6">
        <w:rPr>
          <w:rFonts w:ascii="Times New Roman" w:hAnsi="Times New Roman" w:cs="Times New Roman"/>
          <w:iCs/>
          <w:sz w:val="18"/>
          <w:szCs w:val="18"/>
          <w:shd w:val="clear" w:color="auto" w:fill="FFFFFF"/>
          <w:lang w:val="vi-VN"/>
        </w:rPr>
        <w:t xml:space="preserve"> </w:t>
      </w:r>
      <w:r w:rsidRPr="001D2FD6">
        <w:rPr>
          <w:rFonts w:ascii="Times New Roman" w:hAnsi="Times New Roman" w:cs="Times New Roman"/>
          <w:iCs/>
          <w:lang w:val="vi-VN"/>
        </w:rPr>
        <w:t>về trình tự, thủ tục thẩm định dự án quan trọng quốc gia và giám sát, đánh giá đ</w:t>
      </w:r>
      <w:r w:rsidRPr="001D2FD6">
        <w:rPr>
          <w:rFonts w:ascii="Times New Roman" w:hAnsi="Times New Roman" w:cs="Times New Roman"/>
          <w:iCs/>
        </w:rPr>
        <w:t>ầ</w:t>
      </w:r>
      <w:r w:rsidRPr="001D2FD6">
        <w:rPr>
          <w:rFonts w:ascii="Times New Roman" w:hAnsi="Times New Roman" w:cs="Times New Roman"/>
          <w:iCs/>
          <w:lang w:val="vi-VN"/>
        </w:rPr>
        <w:t>u tư</w:t>
      </w:r>
      <w:r w:rsidRPr="001D2FD6">
        <w:rPr>
          <w:rFonts w:ascii="Times New Roman" w:hAnsi="Times New Roman" w:cs="Times New Roman"/>
          <w:iCs/>
          <w:lang w:val="en-GB"/>
        </w:rPr>
        <w:t>.</w:t>
      </w:r>
    </w:p>
  </w:footnote>
  <w:footnote w:id="8">
    <w:p w14:paraId="3982B9A8" w14:textId="181EDD61" w:rsidR="00B17B81" w:rsidRPr="001D2FD6" w:rsidRDefault="00B17B81" w:rsidP="00B17B81">
      <w:pPr>
        <w:pStyle w:val="FootnoteText"/>
        <w:jc w:val="both"/>
        <w:rPr>
          <w:rFonts w:ascii="Times New Roman" w:hAnsi="Times New Roman" w:cs="Times New Roman"/>
        </w:rPr>
      </w:pPr>
      <w:r w:rsidRPr="001D2FD6">
        <w:rPr>
          <w:rStyle w:val="FootnoteReference"/>
          <w:rFonts w:ascii="Times New Roman" w:hAnsi="Times New Roman" w:cs="Times New Roman"/>
        </w:rPr>
        <w:footnoteRef/>
      </w:r>
      <w:r w:rsidRPr="001D2FD6">
        <w:rPr>
          <w:rFonts w:ascii="Times New Roman" w:hAnsi="Times New Roman" w:cs="Times New Roman"/>
        </w:rPr>
        <w:t xml:space="preserve"> Báo cáo Chính trị tại Đại hội Đảng lần thứ XIII, Văn kiện Đại hội đại biểu toàn quốc lần thứ XIII, Nhà </w:t>
      </w:r>
      <w:r w:rsidR="000D0679" w:rsidRPr="001D2FD6">
        <w:rPr>
          <w:rFonts w:ascii="Times New Roman" w:hAnsi="Times New Roman" w:cs="Times New Roman"/>
        </w:rPr>
        <w:t>x</w:t>
      </w:r>
      <w:r w:rsidRPr="001D2FD6">
        <w:rPr>
          <w:rFonts w:ascii="Times New Roman" w:hAnsi="Times New Roman" w:cs="Times New Roman"/>
        </w:rPr>
        <w:t>uất bản Chính trị Quốc gia, Hà Nội 2021, tập I, tr.173.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59400"/>
      <w:docPartObj>
        <w:docPartGallery w:val="Page Numbers (Top of Page)"/>
        <w:docPartUnique/>
      </w:docPartObj>
    </w:sdtPr>
    <w:sdtEndPr>
      <w:rPr>
        <w:rFonts w:ascii="Times New Roman" w:hAnsi="Times New Roman" w:cs="Times New Roman"/>
        <w:noProof/>
        <w:sz w:val="26"/>
        <w:szCs w:val="26"/>
      </w:rPr>
    </w:sdtEndPr>
    <w:sdtContent>
      <w:p w14:paraId="77606857" w14:textId="77777777" w:rsidR="00F71D23" w:rsidRPr="00937D14" w:rsidRDefault="00F71D23">
        <w:pPr>
          <w:pStyle w:val="Header"/>
          <w:jc w:val="center"/>
          <w:rPr>
            <w:rFonts w:ascii="Times New Roman" w:hAnsi="Times New Roman" w:cs="Times New Roman"/>
            <w:sz w:val="26"/>
            <w:szCs w:val="26"/>
          </w:rPr>
        </w:pPr>
        <w:r w:rsidRPr="00937D14">
          <w:rPr>
            <w:rFonts w:ascii="Times New Roman" w:hAnsi="Times New Roman" w:cs="Times New Roman"/>
            <w:sz w:val="26"/>
            <w:szCs w:val="26"/>
          </w:rPr>
          <w:fldChar w:fldCharType="begin"/>
        </w:r>
        <w:r w:rsidRPr="00937D14">
          <w:rPr>
            <w:rFonts w:ascii="Times New Roman" w:hAnsi="Times New Roman" w:cs="Times New Roman"/>
            <w:sz w:val="26"/>
            <w:szCs w:val="26"/>
          </w:rPr>
          <w:instrText xml:space="preserve"> PAGE   \* MERGEFORMAT </w:instrText>
        </w:r>
        <w:r w:rsidRPr="00937D14">
          <w:rPr>
            <w:rFonts w:ascii="Times New Roman" w:hAnsi="Times New Roman" w:cs="Times New Roman"/>
            <w:sz w:val="26"/>
            <w:szCs w:val="26"/>
          </w:rPr>
          <w:fldChar w:fldCharType="separate"/>
        </w:r>
        <w:r w:rsidR="0095586D">
          <w:rPr>
            <w:rFonts w:ascii="Times New Roman" w:hAnsi="Times New Roman" w:cs="Times New Roman"/>
            <w:noProof/>
            <w:sz w:val="26"/>
            <w:szCs w:val="26"/>
          </w:rPr>
          <w:t>7</w:t>
        </w:r>
        <w:r w:rsidRPr="00937D14">
          <w:rPr>
            <w:rFonts w:ascii="Times New Roman" w:hAnsi="Times New Roman" w:cs="Times New Roman"/>
            <w:noProof/>
            <w:sz w:val="26"/>
            <w:szCs w:val="26"/>
          </w:rPr>
          <w:fldChar w:fldCharType="end"/>
        </w:r>
      </w:p>
    </w:sdtContent>
  </w:sdt>
  <w:p w14:paraId="488FBCFA" w14:textId="77777777" w:rsidR="00F71D23" w:rsidRDefault="00F71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76CF"/>
    <w:multiLevelType w:val="hybridMultilevel"/>
    <w:tmpl w:val="D93A1ACA"/>
    <w:lvl w:ilvl="0" w:tplc="04A6A1B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2CA5665E"/>
    <w:multiLevelType w:val="hybridMultilevel"/>
    <w:tmpl w:val="AF3C2112"/>
    <w:lvl w:ilvl="0" w:tplc="934E85C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23D1E68"/>
    <w:multiLevelType w:val="hybridMultilevel"/>
    <w:tmpl w:val="CE006C54"/>
    <w:lvl w:ilvl="0" w:tplc="CE24E22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4BC17F62"/>
    <w:multiLevelType w:val="hybridMultilevel"/>
    <w:tmpl w:val="C89A3C46"/>
    <w:lvl w:ilvl="0" w:tplc="2FE2590E">
      <w:start w:val="1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82A0E2B"/>
    <w:multiLevelType w:val="hybridMultilevel"/>
    <w:tmpl w:val="D08E555E"/>
    <w:lvl w:ilvl="0" w:tplc="B2B2F14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58476B82"/>
    <w:multiLevelType w:val="hybridMultilevel"/>
    <w:tmpl w:val="CA968B8E"/>
    <w:lvl w:ilvl="0" w:tplc="87E4BBCA">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5ABF0D1C"/>
    <w:multiLevelType w:val="hybridMultilevel"/>
    <w:tmpl w:val="7D6403B4"/>
    <w:lvl w:ilvl="0" w:tplc="39CCB9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DE14376"/>
    <w:multiLevelType w:val="hybridMultilevel"/>
    <w:tmpl w:val="67C2F082"/>
    <w:lvl w:ilvl="0" w:tplc="80388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22910BD"/>
    <w:multiLevelType w:val="hybridMultilevel"/>
    <w:tmpl w:val="858E053C"/>
    <w:lvl w:ilvl="0" w:tplc="240068A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45E2BAF"/>
    <w:multiLevelType w:val="hybridMultilevel"/>
    <w:tmpl w:val="DD8CD668"/>
    <w:lvl w:ilvl="0" w:tplc="7B74A2D2">
      <w:start w:val="1"/>
      <w:numFmt w:val="bullet"/>
      <w:lvlText w:val="-"/>
      <w:lvlJc w:val="left"/>
      <w:pPr>
        <w:ind w:left="1060" w:hanging="360"/>
      </w:pPr>
      <w:rPr>
        <w:rFonts w:ascii="Times New Roman" w:eastAsiaTheme="minorHAnsi"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cs="Wingdings" w:hint="default"/>
      </w:rPr>
    </w:lvl>
    <w:lvl w:ilvl="3" w:tplc="04090001" w:tentative="1">
      <w:start w:val="1"/>
      <w:numFmt w:val="bullet"/>
      <w:lvlText w:val=""/>
      <w:lvlJc w:val="left"/>
      <w:pPr>
        <w:ind w:left="3220" w:hanging="360"/>
      </w:pPr>
      <w:rPr>
        <w:rFonts w:ascii="Symbol" w:hAnsi="Symbol" w:cs="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cs="Wingdings" w:hint="default"/>
      </w:rPr>
    </w:lvl>
    <w:lvl w:ilvl="6" w:tplc="04090001" w:tentative="1">
      <w:start w:val="1"/>
      <w:numFmt w:val="bullet"/>
      <w:lvlText w:val=""/>
      <w:lvlJc w:val="left"/>
      <w:pPr>
        <w:ind w:left="5380" w:hanging="360"/>
      </w:pPr>
      <w:rPr>
        <w:rFonts w:ascii="Symbol" w:hAnsi="Symbol" w:cs="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cs="Wingdings" w:hint="default"/>
      </w:rPr>
    </w:lvl>
  </w:abstractNum>
  <w:abstractNum w:abstractNumId="10" w15:restartNumberingAfterBreak="0">
    <w:nsid w:val="7AFD222C"/>
    <w:multiLevelType w:val="hybridMultilevel"/>
    <w:tmpl w:val="21B2F272"/>
    <w:lvl w:ilvl="0" w:tplc="C36A67BC">
      <w:start w:val="1"/>
      <w:numFmt w:val="lowerRoman"/>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85CE2"/>
    <w:multiLevelType w:val="hybridMultilevel"/>
    <w:tmpl w:val="E6947C96"/>
    <w:lvl w:ilvl="0" w:tplc="F85C7362">
      <w:start w:val="8"/>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2"/>
  </w:num>
  <w:num w:numId="2">
    <w:abstractNumId w:val="0"/>
  </w:num>
  <w:num w:numId="3">
    <w:abstractNumId w:val="7"/>
  </w:num>
  <w:num w:numId="4">
    <w:abstractNumId w:val="8"/>
  </w:num>
  <w:num w:numId="5">
    <w:abstractNumId w:val="10"/>
  </w:num>
  <w:num w:numId="6">
    <w:abstractNumId w:val="11"/>
  </w:num>
  <w:num w:numId="7">
    <w:abstractNumId w:val="3"/>
  </w:num>
  <w:num w:numId="8">
    <w:abstractNumId w:val="4"/>
  </w:num>
  <w:num w:numId="9">
    <w:abstractNumId w:val="5"/>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41"/>
    <w:rsid w:val="00002663"/>
    <w:rsid w:val="0000403D"/>
    <w:rsid w:val="000076CB"/>
    <w:rsid w:val="00010AA9"/>
    <w:rsid w:val="00011AEB"/>
    <w:rsid w:val="00016177"/>
    <w:rsid w:val="0002058A"/>
    <w:rsid w:val="000232A2"/>
    <w:rsid w:val="00027762"/>
    <w:rsid w:val="0003086D"/>
    <w:rsid w:val="00030F7E"/>
    <w:rsid w:val="000323E8"/>
    <w:rsid w:val="00033E9A"/>
    <w:rsid w:val="00036276"/>
    <w:rsid w:val="00036E18"/>
    <w:rsid w:val="000400C3"/>
    <w:rsid w:val="00040238"/>
    <w:rsid w:val="00042207"/>
    <w:rsid w:val="000521B0"/>
    <w:rsid w:val="00060372"/>
    <w:rsid w:val="00061959"/>
    <w:rsid w:val="000620BC"/>
    <w:rsid w:val="00063DF1"/>
    <w:rsid w:val="000652AA"/>
    <w:rsid w:val="000656E1"/>
    <w:rsid w:val="00067A54"/>
    <w:rsid w:val="0007062B"/>
    <w:rsid w:val="00071D11"/>
    <w:rsid w:val="0007687F"/>
    <w:rsid w:val="000814EC"/>
    <w:rsid w:val="00081978"/>
    <w:rsid w:val="000834D2"/>
    <w:rsid w:val="0008477B"/>
    <w:rsid w:val="0008597D"/>
    <w:rsid w:val="000913E1"/>
    <w:rsid w:val="000914C6"/>
    <w:rsid w:val="00092FC4"/>
    <w:rsid w:val="00093466"/>
    <w:rsid w:val="00093B86"/>
    <w:rsid w:val="00094199"/>
    <w:rsid w:val="00094FD0"/>
    <w:rsid w:val="00096D8A"/>
    <w:rsid w:val="000A166A"/>
    <w:rsid w:val="000A5E16"/>
    <w:rsid w:val="000A73B8"/>
    <w:rsid w:val="000B2CA7"/>
    <w:rsid w:val="000B372C"/>
    <w:rsid w:val="000C38B4"/>
    <w:rsid w:val="000C75BF"/>
    <w:rsid w:val="000D0679"/>
    <w:rsid w:val="000D6524"/>
    <w:rsid w:val="000D6ACF"/>
    <w:rsid w:val="000D7909"/>
    <w:rsid w:val="000E1D22"/>
    <w:rsid w:val="000E3515"/>
    <w:rsid w:val="000E71B8"/>
    <w:rsid w:val="000E7FE4"/>
    <w:rsid w:val="000F4428"/>
    <w:rsid w:val="000F4EF5"/>
    <w:rsid w:val="000F58B8"/>
    <w:rsid w:val="000F797A"/>
    <w:rsid w:val="00103099"/>
    <w:rsid w:val="00105F13"/>
    <w:rsid w:val="00106080"/>
    <w:rsid w:val="0010620B"/>
    <w:rsid w:val="0011114D"/>
    <w:rsid w:val="00111E14"/>
    <w:rsid w:val="00113332"/>
    <w:rsid w:val="0011359D"/>
    <w:rsid w:val="00121629"/>
    <w:rsid w:val="00124056"/>
    <w:rsid w:val="0012496C"/>
    <w:rsid w:val="00131AB5"/>
    <w:rsid w:val="00131E59"/>
    <w:rsid w:val="001323B5"/>
    <w:rsid w:val="0013720D"/>
    <w:rsid w:val="00140FB6"/>
    <w:rsid w:val="0014223D"/>
    <w:rsid w:val="0014382E"/>
    <w:rsid w:val="00144841"/>
    <w:rsid w:val="001468CD"/>
    <w:rsid w:val="00151475"/>
    <w:rsid w:val="001548A5"/>
    <w:rsid w:val="0016190A"/>
    <w:rsid w:val="001664DC"/>
    <w:rsid w:val="00174141"/>
    <w:rsid w:val="0018042C"/>
    <w:rsid w:val="00183725"/>
    <w:rsid w:val="00184879"/>
    <w:rsid w:val="00184ECE"/>
    <w:rsid w:val="001927C1"/>
    <w:rsid w:val="00192D84"/>
    <w:rsid w:val="0019639A"/>
    <w:rsid w:val="001A263E"/>
    <w:rsid w:val="001A49E8"/>
    <w:rsid w:val="001B1480"/>
    <w:rsid w:val="001B5C29"/>
    <w:rsid w:val="001C244A"/>
    <w:rsid w:val="001C2D57"/>
    <w:rsid w:val="001C6369"/>
    <w:rsid w:val="001C65AA"/>
    <w:rsid w:val="001D2FD6"/>
    <w:rsid w:val="001D5941"/>
    <w:rsid w:val="001E050C"/>
    <w:rsid w:val="001E1EF3"/>
    <w:rsid w:val="001E32B5"/>
    <w:rsid w:val="001E64FE"/>
    <w:rsid w:val="002064E0"/>
    <w:rsid w:val="00207049"/>
    <w:rsid w:val="0021062F"/>
    <w:rsid w:val="002138EB"/>
    <w:rsid w:val="0022224B"/>
    <w:rsid w:val="0022261B"/>
    <w:rsid w:val="00231B4B"/>
    <w:rsid w:val="00237C9D"/>
    <w:rsid w:val="00240591"/>
    <w:rsid w:val="00241F49"/>
    <w:rsid w:val="0024246F"/>
    <w:rsid w:val="00242CB6"/>
    <w:rsid w:val="002460EB"/>
    <w:rsid w:val="00250232"/>
    <w:rsid w:val="00251F72"/>
    <w:rsid w:val="0025432A"/>
    <w:rsid w:val="00260288"/>
    <w:rsid w:val="00263215"/>
    <w:rsid w:val="00264F57"/>
    <w:rsid w:val="00267571"/>
    <w:rsid w:val="00272684"/>
    <w:rsid w:val="00275A91"/>
    <w:rsid w:val="00277708"/>
    <w:rsid w:val="002777A1"/>
    <w:rsid w:val="0028180D"/>
    <w:rsid w:val="00284C75"/>
    <w:rsid w:val="00285546"/>
    <w:rsid w:val="00286EA7"/>
    <w:rsid w:val="00290B79"/>
    <w:rsid w:val="002921BC"/>
    <w:rsid w:val="00296AE5"/>
    <w:rsid w:val="002A1868"/>
    <w:rsid w:val="002A1E7D"/>
    <w:rsid w:val="002A316D"/>
    <w:rsid w:val="002A4BA7"/>
    <w:rsid w:val="002B3C8C"/>
    <w:rsid w:val="002B45A2"/>
    <w:rsid w:val="002B766F"/>
    <w:rsid w:val="002C3A90"/>
    <w:rsid w:val="002D47B8"/>
    <w:rsid w:val="002D4D6F"/>
    <w:rsid w:val="002E0073"/>
    <w:rsid w:val="002E1D18"/>
    <w:rsid w:val="002E2040"/>
    <w:rsid w:val="002E4442"/>
    <w:rsid w:val="002E5449"/>
    <w:rsid w:val="002E6172"/>
    <w:rsid w:val="002E68F7"/>
    <w:rsid w:val="002E6925"/>
    <w:rsid w:val="002E751B"/>
    <w:rsid w:val="002E78CD"/>
    <w:rsid w:val="002F691A"/>
    <w:rsid w:val="002F740D"/>
    <w:rsid w:val="00302CFD"/>
    <w:rsid w:val="00303F12"/>
    <w:rsid w:val="003079BA"/>
    <w:rsid w:val="0031423B"/>
    <w:rsid w:val="00315740"/>
    <w:rsid w:val="00315981"/>
    <w:rsid w:val="00315AA2"/>
    <w:rsid w:val="003172CA"/>
    <w:rsid w:val="00322864"/>
    <w:rsid w:val="00322B29"/>
    <w:rsid w:val="003247ED"/>
    <w:rsid w:val="00325D9C"/>
    <w:rsid w:val="003331DB"/>
    <w:rsid w:val="00334141"/>
    <w:rsid w:val="003343C4"/>
    <w:rsid w:val="0034034A"/>
    <w:rsid w:val="00340793"/>
    <w:rsid w:val="00340B63"/>
    <w:rsid w:val="003417CB"/>
    <w:rsid w:val="00342873"/>
    <w:rsid w:val="00344910"/>
    <w:rsid w:val="00345111"/>
    <w:rsid w:val="00347150"/>
    <w:rsid w:val="00350950"/>
    <w:rsid w:val="00355383"/>
    <w:rsid w:val="00357190"/>
    <w:rsid w:val="00361319"/>
    <w:rsid w:val="00361916"/>
    <w:rsid w:val="0036411C"/>
    <w:rsid w:val="0036759A"/>
    <w:rsid w:val="00367A0C"/>
    <w:rsid w:val="00367B1C"/>
    <w:rsid w:val="00370E06"/>
    <w:rsid w:val="003736CD"/>
    <w:rsid w:val="00373B98"/>
    <w:rsid w:val="00375B2C"/>
    <w:rsid w:val="00382952"/>
    <w:rsid w:val="00387147"/>
    <w:rsid w:val="003871E9"/>
    <w:rsid w:val="00387C62"/>
    <w:rsid w:val="0039082F"/>
    <w:rsid w:val="00395909"/>
    <w:rsid w:val="00396D9B"/>
    <w:rsid w:val="003A1BA0"/>
    <w:rsid w:val="003A22F7"/>
    <w:rsid w:val="003A2C3C"/>
    <w:rsid w:val="003A2DB0"/>
    <w:rsid w:val="003B2A10"/>
    <w:rsid w:val="003B4938"/>
    <w:rsid w:val="003B69AC"/>
    <w:rsid w:val="003B7852"/>
    <w:rsid w:val="003C1594"/>
    <w:rsid w:val="003C48F2"/>
    <w:rsid w:val="003C4F60"/>
    <w:rsid w:val="003C62F7"/>
    <w:rsid w:val="003D0621"/>
    <w:rsid w:val="003D0D9F"/>
    <w:rsid w:val="003D7D8C"/>
    <w:rsid w:val="003E4A3D"/>
    <w:rsid w:val="003E630E"/>
    <w:rsid w:val="003F2527"/>
    <w:rsid w:val="003F2990"/>
    <w:rsid w:val="00400A98"/>
    <w:rsid w:val="0040145B"/>
    <w:rsid w:val="00402027"/>
    <w:rsid w:val="00405E7F"/>
    <w:rsid w:val="0040724B"/>
    <w:rsid w:val="0040725A"/>
    <w:rsid w:val="0041705D"/>
    <w:rsid w:val="004209E7"/>
    <w:rsid w:val="00421D72"/>
    <w:rsid w:val="00423D6A"/>
    <w:rsid w:val="00426409"/>
    <w:rsid w:val="00426A9D"/>
    <w:rsid w:val="00427E40"/>
    <w:rsid w:val="00431B1C"/>
    <w:rsid w:val="00433344"/>
    <w:rsid w:val="00440B64"/>
    <w:rsid w:val="00441B3D"/>
    <w:rsid w:val="00445937"/>
    <w:rsid w:val="00446B84"/>
    <w:rsid w:val="00451994"/>
    <w:rsid w:val="00452364"/>
    <w:rsid w:val="00464668"/>
    <w:rsid w:val="004660C7"/>
    <w:rsid w:val="00470C35"/>
    <w:rsid w:val="00471336"/>
    <w:rsid w:val="00472254"/>
    <w:rsid w:val="00472D9D"/>
    <w:rsid w:val="0047522D"/>
    <w:rsid w:val="004753F3"/>
    <w:rsid w:val="004757B4"/>
    <w:rsid w:val="00482156"/>
    <w:rsid w:val="004836F7"/>
    <w:rsid w:val="004853AC"/>
    <w:rsid w:val="00485D04"/>
    <w:rsid w:val="00491349"/>
    <w:rsid w:val="004928F1"/>
    <w:rsid w:val="00495897"/>
    <w:rsid w:val="00496450"/>
    <w:rsid w:val="004A0F19"/>
    <w:rsid w:val="004A3181"/>
    <w:rsid w:val="004A56C5"/>
    <w:rsid w:val="004A57D5"/>
    <w:rsid w:val="004A61CC"/>
    <w:rsid w:val="004A65F7"/>
    <w:rsid w:val="004B0CD1"/>
    <w:rsid w:val="004B2048"/>
    <w:rsid w:val="004B362A"/>
    <w:rsid w:val="004B3678"/>
    <w:rsid w:val="004C1678"/>
    <w:rsid w:val="004C1AF4"/>
    <w:rsid w:val="004C2B19"/>
    <w:rsid w:val="004C5323"/>
    <w:rsid w:val="004C7C02"/>
    <w:rsid w:val="004D002D"/>
    <w:rsid w:val="004D1645"/>
    <w:rsid w:val="004D7CD7"/>
    <w:rsid w:val="004E423E"/>
    <w:rsid w:val="004E4795"/>
    <w:rsid w:val="004E7A6B"/>
    <w:rsid w:val="004F2896"/>
    <w:rsid w:val="004F3E96"/>
    <w:rsid w:val="004F55C4"/>
    <w:rsid w:val="005056BF"/>
    <w:rsid w:val="00506BDA"/>
    <w:rsid w:val="00507B5B"/>
    <w:rsid w:val="00514AE1"/>
    <w:rsid w:val="00514B63"/>
    <w:rsid w:val="0052122A"/>
    <w:rsid w:val="00521D6D"/>
    <w:rsid w:val="00523573"/>
    <w:rsid w:val="005253D7"/>
    <w:rsid w:val="00527633"/>
    <w:rsid w:val="00530547"/>
    <w:rsid w:val="00532C64"/>
    <w:rsid w:val="005349E4"/>
    <w:rsid w:val="0055268E"/>
    <w:rsid w:val="00552973"/>
    <w:rsid w:val="00555BE2"/>
    <w:rsid w:val="00555F67"/>
    <w:rsid w:val="00556FAF"/>
    <w:rsid w:val="00560250"/>
    <w:rsid w:val="00561DAB"/>
    <w:rsid w:val="005710B7"/>
    <w:rsid w:val="00572CBA"/>
    <w:rsid w:val="0057397F"/>
    <w:rsid w:val="00574C42"/>
    <w:rsid w:val="0058002F"/>
    <w:rsid w:val="00586511"/>
    <w:rsid w:val="005903E9"/>
    <w:rsid w:val="00597FEA"/>
    <w:rsid w:val="005A1660"/>
    <w:rsid w:val="005A19B4"/>
    <w:rsid w:val="005A2AB6"/>
    <w:rsid w:val="005A2F04"/>
    <w:rsid w:val="005A57B8"/>
    <w:rsid w:val="005A7399"/>
    <w:rsid w:val="005B0159"/>
    <w:rsid w:val="005B10D8"/>
    <w:rsid w:val="005B41D2"/>
    <w:rsid w:val="005C1E6D"/>
    <w:rsid w:val="005C3FCB"/>
    <w:rsid w:val="005D16CD"/>
    <w:rsid w:val="005D57D0"/>
    <w:rsid w:val="005D67A7"/>
    <w:rsid w:val="005E446B"/>
    <w:rsid w:val="005E5E19"/>
    <w:rsid w:val="005F35D1"/>
    <w:rsid w:val="005F66C0"/>
    <w:rsid w:val="005F6A58"/>
    <w:rsid w:val="0060067C"/>
    <w:rsid w:val="006009C0"/>
    <w:rsid w:val="00606886"/>
    <w:rsid w:val="00607DF2"/>
    <w:rsid w:val="006118C4"/>
    <w:rsid w:val="00612A86"/>
    <w:rsid w:val="00614EED"/>
    <w:rsid w:val="00615BC1"/>
    <w:rsid w:val="006268E2"/>
    <w:rsid w:val="00627748"/>
    <w:rsid w:val="00632320"/>
    <w:rsid w:val="00634048"/>
    <w:rsid w:val="0063551A"/>
    <w:rsid w:val="00637B84"/>
    <w:rsid w:val="00643213"/>
    <w:rsid w:val="00643A38"/>
    <w:rsid w:val="00651EDE"/>
    <w:rsid w:val="0065598F"/>
    <w:rsid w:val="00655E08"/>
    <w:rsid w:val="00660DD8"/>
    <w:rsid w:val="0066114E"/>
    <w:rsid w:val="00662229"/>
    <w:rsid w:val="006678EF"/>
    <w:rsid w:val="00667AA6"/>
    <w:rsid w:val="00667DBA"/>
    <w:rsid w:val="00670E99"/>
    <w:rsid w:val="006718E3"/>
    <w:rsid w:val="00672E63"/>
    <w:rsid w:val="006741E0"/>
    <w:rsid w:val="0067490E"/>
    <w:rsid w:val="00674BBA"/>
    <w:rsid w:val="00677D87"/>
    <w:rsid w:val="00681CF9"/>
    <w:rsid w:val="00682863"/>
    <w:rsid w:val="006856CF"/>
    <w:rsid w:val="0069577D"/>
    <w:rsid w:val="00696501"/>
    <w:rsid w:val="0069793F"/>
    <w:rsid w:val="00697A7B"/>
    <w:rsid w:val="006A4BA7"/>
    <w:rsid w:val="006A6C02"/>
    <w:rsid w:val="006A74FB"/>
    <w:rsid w:val="006A7C53"/>
    <w:rsid w:val="006B4517"/>
    <w:rsid w:val="006B4EF2"/>
    <w:rsid w:val="006B6B2D"/>
    <w:rsid w:val="006B702A"/>
    <w:rsid w:val="006C00D3"/>
    <w:rsid w:val="006C118E"/>
    <w:rsid w:val="006C20E7"/>
    <w:rsid w:val="006C385A"/>
    <w:rsid w:val="006C446F"/>
    <w:rsid w:val="006C4E11"/>
    <w:rsid w:val="006C4E2D"/>
    <w:rsid w:val="006C5DF7"/>
    <w:rsid w:val="006D06DD"/>
    <w:rsid w:val="006D425F"/>
    <w:rsid w:val="006D6E85"/>
    <w:rsid w:val="006E1550"/>
    <w:rsid w:val="006E494E"/>
    <w:rsid w:val="006E78AD"/>
    <w:rsid w:val="006E7EF7"/>
    <w:rsid w:val="006F45EE"/>
    <w:rsid w:val="006F62A4"/>
    <w:rsid w:val="007030CA"/>
    <w:rsid w:val="00707475"/>
    <w:rsid w:val="007165CA"/>
    <w:rsid w:val="00723968"/>
    <w:rsid w:val="00725230"/>
    <w:rsid w:val="00730D85"/>
    <w:rsid w:val="007330B5"/>
    <w:rsid w:val="00733D8F"/>
    <w:rsid w:val="00740C08"/>
    <w:rsid w:val="00741A3D"/>
    <w:rsid w:val="00741CA4"/>
    <w:rsid w:val="00746DA9"/>
    <w:rsid w:val="00747093"/>
    <w:rsid w:val="00750D9D"/>
    <w:rsid w:val="00751BA0"/>
    <w:rsid w:val="00755440"/>
    <w:rsid w:val="00761FF6"/>
    <w:rsid w:val="00764073"/>
    <w:rsid w:val="0076518F"/>
    <w:rsid w:val="0076616A"/>
    <w:rsid w:val="007678E7"/>
    <w:rsid w:val="00771FBF"/>
    <w:rsid w:val="00772A17"/>
    <w:rsid w:val="007765DF"/>
    <w:rsid w:val="0077759C"/>
    <w:rsid w:val="0078155A"/>
    <w:rsid w:val="007815C2"/>
    <w:rsid w:val="00781B4C"/>
    <w:rsid w:val="0078584C"/>
    <w:rsid w:val="007908F1"/>
    <w:rsid w:val="00792DBF"/>
    <w:rsid w:val="00793161"/>
    <w:rsid w:val="0079413F"/>
    <w:rsid w:val="0079458B"/>
    <w:rsid w:val="00796582"/>
    <w:rsid w:val="00796725"/>
    <w:rsid w:val="00796B26"/>
    <w:rsid w:val="007A4734"/>
    <w:rsid w:val="007A680D"/>
    <w:rsid w:val="007A7B0D"/>
    <w:rsid w:val="007B2E33"/>
    <w:rsid w:val="007B6E47"/>
    <w:rsid w:val="007B73E8"/>
    <w:rsid w:val="007B7AFC"/>
    <w:rsid w:val="007C0BC4"/>
    <w:rsid w:val="007C2986"/>
    <w:rsid w:val="007C733E"/>
    <w:rsid w:val="007D3888"/>
    <w:rsid w:val="007D3E40"/>
    <w:rsid w:val="007D7930"/>
    <w:rsid w:val="007E0A5C"/>
    <w:rsid w:val="007E1682"/>
    <w:rsid w:val="007E6D7C"/>
    <w:rsid w:val="007F07F3"/>
    <w:rsid w:val="00800005"/>
    <w:rsid w:val="00801B2F"/>
    <w:rsid w:val="00803689"/>
    <w:rsid w:val="008160D7"/>
    <w:rsid w:val="00817CF6"/>
    <w:rsid w:val="00820F17"/>
    <w:rsid w:val="00822DBD"/>
    <w:rsid w:val="008244C5"/>
    <w:rsid w:val="0082465F"/>
    <w:rsid w:val="00826244"/>
    <w:rsid w:val="0083145D"/>
    <w:rsid w:val="008322A7"/>
    <w:rsid w:val="0083380B"/>
    <w:rsid w:val="00834E8B"/>
    <w:rsid w:val="0083716E"/>
    <w:rsid w:val="008405A6"/>
    <w:rsid w:val="00841484"/>
    <w:rsid w:val="00843D5B"/>
    <w:rsid w:val="008503BB"/>
    <w:rsid w:val="00856EBA"/>
    <w:rsid w:val="00860FC5"/>
    <w:rsid w:val="00863EC4"/>
    <w:rsid w:val="008677F4"/>
    <w:rsid w:val="008702C0"/>
    <w:rsid w:val="008709FC"/>
    <w:rsid w:val="008713BA"/>
    <w:rsid w:val="00876386"/>
    <w:rsid w:val="00894D55"/>
    <w:rsid w:val="008A1CDE"/>
    <w:rsid w:val="008A5A1B"/>
    <w:rsid w:val="008B0E45"/>
    <w:rsid w:val="008B2903"/>
    <w:rsid w:val="008B2D91"/>
    <w:rsid w:val="008B6056"/>
    <w:rsid w:val="008C452A"/>
    <w:rsid w:val="008C4C7C"/>
    <w:rsid w:val="008D2FC0"/>
    <w:rsid w:val="008D3131"/>
    <w:rsid w:val="008D3C68"/>
    <w:rsid w:val="008E0CA4"/>
    <w:rsid w:val="008E497C"/>
    <w:rsid w:val="008E5398"/>
    <w:rsid w:val="008E6380"/>
    <w:rsid w:val="008E7F80"/>
    <w:rsid w:val="008F5B00"/>
    <w:rsid w:val="008F74DA"/>
    <w:rsid w:val="009114E6"/>
    <w:rsid w:val="00912320"/>
    <w:rsid w:val="00912B76"/>
    <w:rsid w:val="009148BF"/>
    <w:rsid w:val="00917242"/>
    <w:rsid w:val="00917424"/>
    <w:rsid w:val="00917D4B"/>
    <w:rsid w:val="00924AB6"/>
    <w:rsid w:val="00924EF6"/>
    <w:rsid w:val="0093068E"/>
    <w:rsid w:val="00931263"/>
    <w:rsid w:val="00932667"/>
    <w:rsid w:val="009332AB"/>
    <w:rsid w:val="0093721F"/>
    <w:rsid w:val="009379E9"/>
    <w:rsid w:val="00937D14"/>
    <w:rsid w:val="00940277"/>
    <w:rsid w:val="00940428"/>
    <w:rsid w:val="00945E37"/>
    <w:rsid w:val="00950330"/>
    <w:rsid w:val="00954075"/>
    <w:rsid w:val="009557CC"/>
    <w:rsid w:val="0095586D"/>
    <w:rsid w:val="00957748"/>
    <w:rsid w:val="0096004A"/>
    <w:rsid w:val="00960AA2"/>
    <w:rsid w:val="00963F8B"/>
    <w:rsid w:val="00967A27"/>
    <w:rsid w:val="00967FE9"/>
    <w:rsid w:val="00970FE6"/>
    <w:rsid w:val="00973864"/>
    <w:rsid w:val="00973A8D"/>
    <w:rsid w:val="009742C2"/>
    <w:rsid w:val="009744BD"/>
    <w:rsid w:val="00974965"/>
    <w:rsid w:val="00976583"/>
    <w:rsid w:val="009774A0"/>
    <w:rsid w:val="00980AF4"/>
    <w:rsid w:val="00987C01"/>
    <w:rsid w:val="009934AB"/>
    <w:rsid w:val="00995FD7"/>
    <w:rsid w:val="00996397"/>
    <w:rsid w:val="009A30D4"/>
    <w:rsid w:val="009A32E6"/>
    <w:rsid w:val="009A552F"/>
    <w:rsid w:val="009A6267"/>
    <w:rsid w:val="009A69C4"/>
    <w:rsid w:val="009B2303"/>
    <w:rsid w:val="009B46D7"/>
    <w:rsid w:val="009B49D5"/>
    <w:rsid w:val="009B53DC"/>
    <w:rsid w:val="009B767D"/>
    <w:rsid w:val="009C12B6"/>
    <w:rsid w:val="009C56AD"/>
    <w:rsid w:val="009C69DA"/>
    <w:rsid w:val="009D14F4"/>
    <w:rsid w:val="009D6B81"/>
    <w:rsid w:val="009E1530"/>
    <w:rsid w:val="009E1915"/>
    <w:rsid w:val="009E44C9"/>
    <w:rsid w:val="009E53FE"/>
    <w:rsid w:val="009F1843"/>
    <w:rsid w:val="009F32AF"/>
    <w:rsid w:val="009F5390"/>
    <w:rsid w:val="00A015F6"/>
    <w:rsid w:val="00A02733"/>
    <w:rsid w:val="00A04209"/>
    <w:rsid w:val="00A04CFA"/>
    <w:rsid w:val="00A0573A"/>
    <w:rsid w:val="00A05ED3"/>
    <w:rsid w:val="00A07111"/>
    <w:rsid w:val="00A073B1"/>
    <w:rsid w:val="00A12349"/>
    <w:rsid w:val="00A133CE"/>
    <w:rsid w:val="00A16081"/>
    <w:rsid w:val="00A1654C"/>
    <w:rsid w:val="00A16B7A"/>
    <w:rsid w:val="00A2001D"/>
    <w:rsid w:val="00A21968"/>
    <w:rsid w:val="00A255C2"/>
    <w:rsid w:val="00A31897"/>
    <w:rsid w:val="00A35BE8"/>
    <w:rsid w:val="00A37324"/>
    <w:rsid w:val="00A375E1"/>
    <w:rsid w:val="00A37C76"/>
    <w:rsid w:val="00A42A88"/>
    <w:rsid w:val="00A43C92"/>
    <w:rsid w:val="00A458D4"/>
    <w:rsid w:val="00A45BFE"/>
    <w:rsid w:val="00A500FA"/>
    <w:rsid w:val="00A567AB"/>
    <w:rsid w:val="00A56FD5"/>
    <w:rsid w:val="00A61ED6"/>
    <w:rsid w:val="00A62478"/>
    <w:rsid w:val="00A65393"/>
    <w:rsid w:val="00A67071"/>
    <w:rsid w:val="00A73447"/>
    <w:rsid w:val="00A7625F"/>
    <w:rsid w:val="00A80FD2"/>
    <w:rsid w:val="00A83BEA"/>
    <w:rsid w:val="00A84709"/>
    <w:rsid w:val="00A904EF"/>
    <w:rsid w:val="00A90757"/>
    <w:rsid w:val="00A956D8"/>
    <w:rsid w:val="00A97818"/>
    <w:rsid w:val="00AA03E9"/>
    <w:rsid w:val="00AA1547"/>
    <w:rsid w:val="00AA6113"/>
    <w:rsid w:val="00AA6496"/>
    <w:rsid w:val="00AB1034"/>
    <w:rsid w:val="00AB4B4C"/>
    <w:rsid w:val="00AB5D61"/>
    <w:rsid w:val="00AB7C06"/>
    <w:rsid w:val="00AC0655"/>
    <w:rsid w:val="00AC1165"/>
    <w:rsid w:val="00AC248B"/>
    <w:rsid w:val="00AC2D84"/>
    <w:rsid w:val="00AD0ABF"/>
    <w:rsid w:val="00AD1E7E"/>
    <w:rsid w:val="00AD30C5"/>
    <w:rsid w:val="00AD335A"/>
    <w:rsid w:val="00AD3583"/>
    <w:rsid w:val="00AD387A"/>
    <w:rsid w:val="00AD567C"/>
    <w:rsid w:val="00AD679A"/>
    <w:rsid w:val="00AE1523"/>
    <w:rsid w:val="00AE24CC"/>
    <w:rsid w:val="00AE6EAD"/>
    <w:rsid w:val="00AE778D"/>
    <w:rsid w:val="00AF2CDA"/>
    <w:rsid w:val="00AF3D87"/>
    <w:rsid w:val="00AF4A9B"/>
    <w:rsid w:val="00B00767"/>
    <w:rsid w:val="00B00836"/>
    <w:rsid w:val="00B12200"/>
    <w:rsid w:val="00B14341"/>
    <w:rsid w:val="00B15ECD"/>
    <w:rsid w:val="00B17B81"/>
    <w:rsid w:val="00B226AD"/>
    <w:rsid w:val="00B24A1C"/>
    <w:rsid w:val="00B27C7D"/>
    <w:rsid w:val="00B309F1"/>
    <w:rsid w:val="00B37086"/>
    <w:rsid w:val="00B416CE"/>
    <w:rsid w:val="00B42C01"/>
    <w:rsid w:val="00B43D65"/>
    <w:rsid w:val="00B4546B"/>
    <w:rsid w:val="00B4779D"/>
    <w:rsid w:val="00B51337"/>
    <w:rsid w:val="00B53E88"/>
    <w:rsid w:val="00B54113"/>
    <w:rsid w:val="00B573EA"/>
    <w:rsid w:val="00B675D6"/>
    <w:rsid w:val="00B67623"/>
    <w:rsid w:val="00B70B08"/>
    <w:rsid w:val="00B72C2C"/>
    <w:rsid w:val="00B773AC"/>
    <w:rsid w:val="00B8032B"/>
    <w:rsid w:val="00B80694"/>
    <w:rsid w:val="00B81F36"/>
    <w:rsid w:val="00B83FEC"/>
    <w:rsid w:val="00B8418C"/>
    <w:rsid w:val="00B851A6"/>
    <w:rsid w:val="00B8789B"/>
    <w:rsid w:val="00B87D8D"/>
    <w:rsid w:val="00B9122A"/>
    <w:rsid w:val="00B91405"/>
    <w:rsid w:val="00B91FD1"/>
    <w:rsid w:val="00B955F8"/>
    <w:rsid w:val="00B96083"/>
    <w:rsid w:val="00BA0845"/>
    <w:rsid w:val="00BA1241"/>
    <w:rsid w:val="00BB0309"/>
    <w:rsid w:val="00BB1A79"/>
    <w:rsid w:val="00BB1E31"/>
    <w:rsid w:val="00BB35EC"/>
    <w:rsid w:val="00BB40BE"/>
    <w:rsid w:val="00BB458D"/>
    <w:rsid w:val="00BB673E"/>
    <w:rsid w:val="00BB6D84"/>
    <w:rsid w:val="00BB74E1"/>
    <w:rsid w:val="00BC1E97"/>
    <w:rsid w:val="00BC275D"/>
    <w:rsid w:val="00BC4A20"/>
    <w:rsid w:val="00BC5158"/>
    <w:rsid w:val="00BD1D9D"/>
    <w:rsid w:val="00BD3A22"/>
    <w:rsid w:val="00BD4863"/>
    <w:rsid w:val="00BE06E3"/>
    <w:rsid w:val="00BE1CE0"/>
    <w:rsid w:val="00BE1F0E"/>
    <w:rsid w:val="00BE49B0"/>
    <w:rsid w:val="00BE655F"/>
    <w:rsid w:val="00BE7615"/>
    <w:rsid w:val="00BF37A3"/>
    <w:rsid w:val="00C04E23"/>
    <w:rsid w:val="00C06F07"/>
    <w:rsid w:val="00C1226B"/>
    <w:rsid w:val="00C21AD4"/>
    <w:rsid w:val="00C2237D"/>
    <w:rsid w:val="00C274EE"/>
    <w:rsid w:val="00C31640"/>
    <w:rsid w:val="00C347BE"/>
    <w:rsid w:val="00C34F33"/>
    <w:rsid w:val="00C36069"/>
    <w:rsid w:val="00C362E9"/>
    <w:rsid w:val="00C3738D"/>
    <w:rsid w:val="00C47574"/>
    <w:rsid w:val="00C50914"/>
    <w:rsid w:val="00C5229E"/>
    <w:rsid w:val="00C5265B"/>
    <w:rsid w:val="00C52D64"/>
    <w:rsid w:val="00C53131"/>
    <w:rsid w:val="00C53B80"/>
    <w:rsid w:val="00C60178"/>
    <w:rsid w:val="00C60B25"/>
    <w:rsid w:val="00C61582"/>
    <w:rsid w:val="00C6245D"/>
    <w:rsid w:val="00C625EE"/>
    <w:rsid w:val="00C64CA3"/>
    <w:rsid w:val="00C65346"/>
    <w:rsid w:val="00C71018"/>
    <w:rsid w:val="00C817CB"/>
    <w:rsid w:val="00C82B48"/>
    <w:rsid w:val="00C86F2A"/>
    <w:rsid w:val="00C90E5E"/>
    <w:rsid w:val="00C9324A"/>
    <w:rsid w:val="00C95845"/>
    <w:rsid w:val="00C97CD4"/>
    <w:rsid w:val="00CA615A"/>
    <w:rsid w:val="00CA64F8"/>
    <w:rsid w:val="00CB3D73"/>
    <w:rsid w:val="00CB64C5"/>
    <w:rsid w:val="00CB7819"/>
    <w:rsid w:val="00CC4640"/>
    <w:rsid w:val="00CC5163"/>
    <w:rsid w:val="00CC5316"/>
    <w:rsid w:val="00CC7722"/>
    <w:rsid w:val="00CD64DF"/>
    <w:rsid w:val="00CE1CBC"/>
    <w:rsid w:val="00CE27C3"/>
    <w:rsid w:val="00CE65DB"/>
    <w:rsid w:val="00CF3669"/>
    <w:rsid w:val="00CF3D40"/>
    <w:rsid w:val="00CF6394"/>
    <w:rsid w:val="00D01AA5"/>
    <w:rsid w:val="00D026C4"/>
    <w:rsid w:val="00D035C0"/>
    <w:rsid w:val="00D0494B"/>
    <w:rsid w:val="00D05CA2"/>
    <w:rsid w:val="00D06E26"/>
    <w:rsid w:val="00D163EF"/>
    <w:rsid w:val="00D167DD"/>
    <w:rsid w:val="00D211AB"/>
    <w:rsid w:val="00D21FF4"/>
    <w:rsid w:val="00D23560"/>
    <w:rsid w:val="00D34ABE"/>
    <w:rsid w:val="00D36863"/>
    <w:rsid w:val="00D47C67"/>
    <w:rsid w:val="00D5196B"/>
    <w:rsid w:val="00D52B36"/>
    <w:rsid w:val="00D53204"/>
    <w:rsid w:val="00D54104"/>
    <w:rsid w:val="00D554B3"/>
    <w:rsid w:val="00D560B9"/>
    <w:rsid w:val="00D61B1F"/>
    <w:rsid w:val="00D647F5"/>
    <w:rsid w:val="00D71A1F"/>
    <w:rsid w:val="00D7294D"/>
    <w:rsid w:val="00D75E30"/>
    <w:rsid w:val="00D76438"/>
    <w:rsid w:val="00D828CB"/>
    <w:rsid w:val="00D843DC"/>
    <w:rsid w:val="00D85534"/>
    <w:rsid w:val="00D873F7"/>
    <w:rsid w:val="00D920D4"/>
    <w:rsid w:val="00D9521F"/>
    <w:rsid w:val="00D95DBC"/>
    <w:rsid w:val="00D966DD"/>
    <w:rsid w:val="00DA54AC"/>
    <w:rsid w:val="00DA7AB7"/>
    <w:rsid w:val="00DB20CC"/>
    <w:rsid w:val="00DB24B6"/>
    <w:rsid w:val="00DB2B44"/>
    <w:rsid w:val="00DB4D7D"/>
    <w:rsid w:val="00DC044F"/>
    <w:rsid w:val="00DC2CAA"/>
    <w:rsid w:val="00DC5D4A"/>
    <w:rsid w:val="00DC63A5"/>
    <w:rsid w:val="00DC6874"/>
    <w:rsid w:val="00DD034A"/>
    <w:rsid w:val="00DD1755"/>
    <w:rsid w:val="00DD1EF4"/>
    <w:rsid w:val="00DD5202"/>
    <w:rsid w:val="00DD574F"/>
    <w:rsid w:val="00DD78D1"/>
    <w:rsid w:val="00DD7B71"/>
    <w:rsid w:val="00DD7E37"/>
    <w:rsid w:val="00DE038F"/>
    <w:rsid w:val="00DE059B"/>
    <w:rsid w:val="00DF2AFF"/>
    <w:rsid w:val="00DF7E77"/>
    <w:rsid w:val="00E00A7E"/>
    <w:rsid w:val="00E01478"/>
    <w:rsid w:val="00E02AD9"/>
    <w:rsid w:val="00E02B15"/>
    <w:rsid w:val="00E03888"/>
    <w:rsid w:val="00E07BB2"/>
    <w:rsid w:val="00E10BEF"/>
    <w:rsid w:val="00E13C0C"/>
    <w:rsid w:val="00E162F3"/>
    <w:rsid w:val="00E16C74"/>
    <w:rsid w:val="00E16CE0"/>
    <w:rsid w:val="00E20870"/>
    <w:rsid w:val="00E2310D"/>
    <w:rsid w:val="00E249FC"/>
    <w:rsid w:val="00E31DE9"/>
    <w:rsid w:val="00E33186"/>
    <w:rsid w:val="00E344EF"/>
    <w:rsid w:val="00E3669D"/>
    <w:rsid w:val="00E530CE"/>
    <w:rsid w:val="00E5440C"/>
    <w:rsid w:val="00E56C35"/>
    <w:rsid w:val="00E576D8"/>
    <w:rsid w:val="00E57A3E"/>
    <w:rsid w:val="00E6085F"/>
    <w:rsid w:val="00E6381D"/>
    <w:rsid w:val="00E64485"/>
    <w:rsid w:val="00E6619B"/>
    <w:rsid w:val="00E66424"/>
    <w:rsid w:val="00E71D78"/>
    <w:rsid w:val="00E72E86"/>
    <w:rsid w:val="00E75DE5"/>
    <w:rsid w:val="00E805CB"/>
    <w:rsid w:val="00E81546"/>
    <w:rsid w:val="00E83375"/>
    <w:rsid w:val="00E86E12"/>
    <w:rsid w:val="00E874D4"/>
    <w:rsid w:val="00E91326"/>
    <w:rsid w:val="00E92DAD"/>
    <w:rsid w:val="00E94732"/>
    <w:rsid w:val="00E97AB9"/>
    <w:rsid w:val="00EA2685"/>
    <w:rsid w:val="00EB100A"/>
    <w:rsid w:val="00EB172E"/>
    <w:rsid w:val="00EB1B6E"/>
    <w:rsid w:val="00EB4412"/>
    <w:rsid w:val="00EB6E37"/>
    <w:rsid w:val="00EB7156"/>
    <w:rsid w:val="00EC0372"/>
    <w:rsid w:val="00EC03B7"/>
    <w:rsid w:val="00EC08FA"/>
    <w:rsid w:val="00EC0B52"/>
    <w:rsid w:val="00EC1012"/>
    <w:rsid w:val="00EC39F4"/>
    <w:rsid w:val="00EC4ECA"/>
    <w:rsid w:val="00ED3C5B"/>
    <w:rsid w:val="00ED59DE"/>
    <w:rsid w:val="00EE135C"/>
    <w:rsid w:val="00EE217B"/>
    <w:rsid w:val="00EE2976"/>
    <w:rsid w:val="00EE4BB4"/>
    <w:rsid w:val="00EE4FE4"/>
    <w:rsid w:val="00EE7F43"/>
    <w:rsid w:val="00EF5E12"/>
    <w:rsid w:val="00EF6983"/>
    <w:rsid w:val="00EF6CB2"/>
    <w:rsid w:val="00F05B2A"/>
    <w:rsid w:val="00F06A4F"/>
    <w:rsid w:val="00F071F9"/>
    <w:rsid w:val="00F11D7F"/>
    <w:rsid w:val="00F1234E"/>
    <w:rsid w:val="00F16794"/>
    <w:rsid w:val="00F246AF"/>
    <w:rsid w:val="00F2678F"/>
    <w:rsid w:val="00F2689D"/>
    <w:rsid w:val="00F26E9D"/>
    <w:rsid w:val="00F33EB9"/>
    <w:rsid w:val="00F355A8"/>
    <w:rsid w:val="00F361FD"/>
    <w:rsid w:val="00F37407"/>
    <w:rsid w:val="00F41C39"/>
    <w:rsid w:val="00F42865"/>
    <w:rsid w:val="00F43F8A"/>
    <w:rsid w:val="00F47495"/>
    <w:rsid w:val="00F47524"/>
    <w:rsid w:val="00F5145B"/>
    <w:rsid w:val="00F51838"/>
    <w:rsid w:val="00F55D75"/>
    <w:rsid w:val="00F56391"/>
    <w:rsid w:val="00F57970"/>
    <w:rsid w:val="00F602CF"/>
    <w:rsid w:val="00F621DE"/>
    <w:rsid w:val="00F6245C"/>
    <w:rsid w:val="00F6371E"/>
    <w:rsid w:val="00F71D23"/>
    <w:rsid w:val="00F722FF"/>
    <w:rsid w:val="00F741E3"/>
    <w:rsid w:val="00F776C3"/>
    <w:rsid w:val="00F8385B"/>
    <w:rsid w:val="00F83A51"/>
    <w:rsid w:val="00F90399"/>
    <w:rsid w:val="00F952D2"/>
    <w:rsid w:val="00F95CD2"/>
    <w:rsid w:val="00F96AE7"/>
    <w:rsid w:val="00F96ED0"/>
    <w:rsid w:val="00F977CB"/>
    <w:rsid w:val="00F979D9"/>
    <w:rsid w:val="00FA159C"/>
    <w:rsid w:val="00FA570E"/>
    <w:rsid w:val="00FA5E3B"/>
    <w:rsid w:val="00FB1C39"/>
    <w:rsid w:val="00FB1CD4"/>
    <w:rsid w:val="00FB7858"/>
    <w:rsid w:val="00FC0B27"/>
    <w:rsid w:val="00FC3C79"/>
    <w:rsid w:val="00FC42D1"/>
    <w:rsid w:val="00FC5C24"/>
    <w:rsid w:val="00FC69D9"/>
    <w:rsid w:val="00FC71DD"/>
    <w:rsid w:val="00FE41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2357"/>
  <w15:docId w15:val="{8E3CBD41-65E4-4582-B5EF-3F429496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82863"/>
    <w:pPr>
      <w:spacing w:after="0" w:line="240" w:lineRule="auto"/>
    </w:pPr>
    <w:rPr>
      <w:sz w:val="20"/>
      <w:szCs w:val="20"/>
    </w:rPr>
  </w:style>
  <w:style w:type="character" w:customStyle="1" w:styleId="FootnoteTextChar">
    <w:name w:val="Footnote Text Char"/>
    <w:basedOn w:val="DefaultParagraphFont"/>
    <w:link w:val="FootnoteText"/>
    <w:uiPriority w:val="99"/>
    <w:rsid w:val="00682863"/>
    <w:rPr>
      <w:sz w:val="20"/>
      <w:szCs w:val="20"/>
    </w:rPr>
  </w:style>
  <w:style w:type="character" w:styleId="FootnoteReference">
    <w:name w:val="footnote reference"/>
    <w:aliases w:val="Footnote,Footnote text,Ref,de nota al pie,Footnote text + 13 pt,ftref,BearingPoint,16 Point,Superscript 6 Point,fr,Footnote Text1,f,(NECG) Footnote Reference, BVI fnr,footnote ref,BVI fnr,10 p,Footnote + Arial,10 pt,4_,4_G,Footnote di"/>
    <w:link w:val="FootnotetextChar1"/>
    <w:qFormat/>
    <w:rsid w:val="00682863"/>
    <w:rPr>
      <w:vertAlign w:val="superscript"/>
    </w:rPr>
  </w:style>
  <w:style w:type="paragraph" w:styleId="ListParagraph">
    <w:name w:val="List Paragraph"/>
    <w:basedOn w:val="Normal"/>
    <w:uiPriority w:val="34"/>
    <w:qFormat/>
    <w:rsid w:val="00D01AA5"/>
    <w:pPr>
      <w:ind w:left="720"/>
      <w:contextualSpacing/>
    </w:pPr>
  </w:style>
  <w:style w:type="paragraph" w:styleId="Header">
    <w:name w:val="header"/>
    <w:basedOn w:val="Normal"/>
    <w:link w:val="HeaderChar"/>
    <w:uiPriority w:val="99"/>
    <w:unhideWhenUsed/>
    <w:rsid w:val="00937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D14"/>
  </w:style>
  <w:style w:type="paragraph" w:styleId="Footer">
    <w:name w:val="footer"/>
    <w:basedOn w:val="Normal"/>
    <w:link w:val="FooterChar"/>
    <w:uiPriority w:val="99"/>
    <w:unhideWhenUsed/>
    <w:rsid w:val="00937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D14"/>
  </w:style>
  <w:style w:type="character" w:styleId="Hyperlink">
    <w:name w:val="Hyperlink"/>
    <w:basedOn w:val="DefaultParagraphFont"/>
    <w:uiPriority w:val="99"/>
    <w:unhideWhenUsed/>
    <w:rsid w:val="00EB1B6E"/>
    <w:rPr>
      <w:color w:val="0563C1" w:themeColor="hyperlink"/>
      <w:u w:val="single"/>
    </w:rPr>
  </w:style>
  <w:style w:type="character" w:customStyle="1" w:styleId="UnresolvedMention1">
    <w:name w:val="Unresolved Mention1"/>
    <w:basedOn w:val="DefaultParagraphFont"/>
    <w:uiPriority w:val="99"/>
    <w:semiHidden/>
    <w:unhideWhenUsed/>
    <w:rsid w:val="00EB6E37"/>
    <w:rPr>
      <w:color w:val="605E5C"/>
      <w:shd w:val="clear" w:color="auto" w:fill="E1DFDD"/>
    </w:rPr>
  </w:style>
  <w:style w:type="paragraph" w:styleId="NormalWeb">
    <w:name w:val="Normal (Web)"/>
    <w:basedOn w:val="Normal"/>
    <w:uiPriority w:val="99"/>
    <w:semiHidden/>
    <w:unhideWhenUsed/>
    <w:rsid w:val="00F361F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4C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4C7C"/>
    <w:rPr>
      <w:rFonts w:ascii="Times New Roman" w:hAnsi="Times New Roman" w:cs="Times New Roman"/>
      <w:sz w:val="18"/>
      <w:szCs w:val="18"/>
    </w:rPr>
  </w:style>
  <w:style w:type="character" w:styleId="CommentReference">
    <w:name w:val="annotation reference"/>
    <w:uiPriority w:val="99"/>
    <w:semiHidden/>
    <w:unhideWhenUsed/>
    <w:rsid w:val="00A904EF"/>
    <w:rPr>
      <w:sz w:val="16"/>
      <w:szCs w:val="16"/>
    </w:rPr>
  </w:style>
  <w:style w:type="paragraph" w:styleId="CommentText">
    <w:name w:val="annotation text"/>
    <w:basedOn w:val="Normal"/>
    <w:link w:val="CommentTextChar"/>
    <w:uiPriority w:val="99"/>
    <w:unhideWhenUsed/>
    <w:rsid w:val="00A904EF"/>
    <w:pPr>
      <w:widowControl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904EF"/>
    <w:rPr>
      <w:rFonts w:ascii="Times New Roman" w:eastAsia="Times New Roman" w:hAnsi="Times New Roman" w:cs="Times New Roman"/>
      <w:sz w:val="20"/>
      <w:szCs w:val="20"/>
    </w:rPr>
  </w:style>
  <w:style w:type="paragraph" w:customStyle="1" w:styleId="FootnotetextChar1">
    <w:name w:val="Footnote text Char1"/>
    <w:basedOn w:val="Normal"/>
    <w:link w:val="FootnoteReference"/>
    <w:rsid w:val="00674BBA"/>
    <w:pPr>
      <w:spacing w:line="240" w:lineRule="exact"/>
    </w:pPr>
    <w:rPr>
      <w:vertAlign w:val="superscript"/>
    </w:rPr>
  </w:style>
  <w:style w:type="paragraph" w:styleId="Revision">
    <w:name w:val="Revision"/>
    <w:hidden/>
    <w:uiPriority w:val="99"/>
    <w:semiHidden/>
    <w:rsid w:val="00C5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78644">
      <w:bodyDiv w:val="1"/>
      <w:marLeft w:val="0"/>
      <w:marRight w:val="0"/>
      <w:marTop w:val="0"/>
      <w:marBottom w:val="0"/>
      <w:divBdr>
        <w:top w:val="none" w:sz="0" w:space="0" w:color="auto"/>
        <w:left w:val="none" w:sz="0" w:space="0" w:color="auto"/>
        <w:bottom w:val="none" w:sz="0" w:space="0" w:color="auto"/>
        <w:right w:val="none" w:sz="0" w:space="0" w:color="auto"/>
      </w:divBdr>
      <w:divsChild>
        <w:div w:id="559906348">
          <w:marLeft w:val="0"/>
          <w:marRight w:val="0"/>
          <w:marTop w:val="0"/>
          <w:marBottom w:val="0"/>
          <w:divBdr>
            <w:top w:val="none" w:sz="0" w:space="0" w:color="auto"/>
            <w:left w:val="none" w:sz="0" w:space="0" w:color="auto"/>
            <w:bottom w:val="none" w:sz="0" w:space="0" w:color="auto"/>
            <w:right w:val="none" w:sz="0" w:space="0" w:color="auto"/>
          </w:divBdr>
        </w:div>
      </w:divsChild>
    </w:div>
    <w:div w:id="343822131">
      <w:bodyDiv w:val="1"/>
      <w:marLeft w:val="0"/>
      <w:marRight w:val="0"/>
      <w:marTop w:val="0"/>
      <w:marBottom w:val="0"/>
      <w:divBdr>
        <w:top w:val="none" w:sz="0" w:space="0" w:color="auto"/>
        <w:left w:val="none" w:sz="0" w:space="0" w:color="auto"/>
        <w:bottom w:val="none" w:sz="0" w:space="0" w:color="auto"/>
        <w:right w:val="none" w:sz="0" w:space="0" w:color="auto"/>
      </w:divBdr>
      <w:divsChild>
        <w:div w:id="496504820">
          <w:marLeft w:val="0"/>
          <w:marRight w:val="0"/>
          <w:marTop w:val="0"/>
          <w:marBottom w:val="0"/>
          <w:divBdr>
            <w:top w:val="none" w:sz="0" w:space="0" w:color="auto"/>
            <w:left w:val="none" w:sz="0" w:space="0" w:color="auto"/>
            <w:bottom w:val="none" w:sz="0" w:space="0" w:color="auto"/>
            <w:right w:val="none" w:sz="0" w:space="0" w:color="auto"/>
          </w:divBdr>
        </w:div>
      </w:divsChild>
    </w:div>
    <w:div w:id="1361517518">
      <w:bodyDiv w:val="1"/>
      <w:marLeft w:val="0"/>
      <w:marRight w:val="0"/>
      <w:marTop w:val="0"/>
      <w:marBottom w:val="0"/>
      <w:divBdr>
        <w:top w:val="none" w:sz="0" w:space="0" w:color="auto"/>
        <w:left w:val="none" w:sz="0" w:space="0" w:color="auto"/>
        <w:bottom w:val="none" w:sz="0" w:space="0" w:color="auto"/>
        <w:right w:val="none" w:sz="0" w:space="0" w:color="auto"/>
      </w:divBdr>
      <w:divsChild>
        <w:div w:id="200712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2B784-1A58-45A5-8782-EEB14D037CD0}">
  <ds:schemaRefs>
    <ds:schemaRef ds:uri="http://schemas.openxmlformats.org/officeDocument/2006/bibliography"/>
  </ds:schemaRefs>
</ds:datastoreItem>
</file>

<file path=customXml/itemProps2.xml><?xml version="1.0" encoding="utf-8"?>
<ds:datastoreItem xmlns:ds="http://schemas.openxmlformats.org/officeDocument/2006/customXml" ds:itemID="{A4149F34-8089-40EE-AEBE-8567E4D24B98}"/>
</file>

<file path=customXml/itemProps3.xml><?xml version="1.0" encoding="utf-8"?>
<ds:datastoreItem xmlns:ds="http://schemas.openxmlformats.org/officeDocument/2006/customXml" ds:itemID="{DA41E924-30A4-4AD3-A02E-07457DF76DFB}"/>
</file>

<file path=customXml/itemProps4.xml><?xml version="1.0" encoding="utf-8"?>
<ds:datastoreItem xmlns:ds="http://schemas.openxmlformats.org/officeDocument/2006/customXml" ds:itemID="{D88C6954-5EA6-42B1-A569-B4503DE24646}"/>
</file>

<file path=docProps/app.xml><?xml version="1.0" encoding="utf-8"?>
<Properties xmlns="http://schemas.openxmlformats.org/officeDocument/2006/extended-properties" xmlns:vt="http://schemas.openxmlformats.org/officeDocument/2006/docPropsVTypes">
  <Template>Normal.dotm</Template>
  <TotalTime>4</TotalTime>
  <Pages>7</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Thu Huyen</dc:creator>
  <cp:lastModifiedBy>admin</cp:lastModifiedBy>
  <cp:revision>7</cp:revision>
  <cp:lastPrinted>2022-08-31T08:59:00Z</cp:lastPrinted>
  <dcterms:created xsi:type="dcterms:W3CDTF">2022-08-31T08:58:00Z</dcterms:created>
  <dcterms:modified xsi:type="dcterms:W3CDTF">2022-08-31T14:16:00Z</dcterms:modified>
</cp:coreProperties>
</file>